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CB9E6" w14:textId="77777777" w:rsidR="008F5E45" w:rsidRDefault="008F5E45" w:rsidP="008F5E45">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1274B2E7" w14:textId="77777777" w:rsidR="008F5E45" w:rsidRDefault="008F5E45" w:rsidP="008F5E45">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2200159F" w14:textId="77777777" w:rsidR="008F5E45" w:rsidRDefault="008F5E45" w:rsidP="008F5E45">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784A3619" w14:textId="77777777" w:rsidR="008F5E45" w:rsidRDefault="008F5E45" w:rsidP="008F5E45">
      <w:pPr>
        <w:spacing w:after="0" w:line="240" w:lineRule="auto"/>
        <w:jc w:val="both"/>
        <w:rPr>
          <w:rFonts w:ascii="Times New Roman" w:hAnsi="Times New Roman"/>
          <w:sz w:val="24"/>
          <w:szCs w:val="24"/>
        </w:rPr>
      </w:pPr>
    </w:p>
    <w:p w14:paraId="520A45E8"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b/>
          <w:sz w:val="24"/>
          <w:szCs w:val="24"/>
        </w:rPr>
        <w:t>G.S.R. 807(E</w:t>
      </w:r>
      <w:proofErr w:type="gramStart"/>
      <w:r>
        <w:rPr>
          <w:rFonts w:ascii="Times New Roman" w:hAnsi="Times New Roman"/>
          <w:b/>
          <w:sz w:val="24"/>
          <w:szCs w:val="24"/>
        </w:rPr>
        <w:t>).--–</w:t>
      </w:r>
      <w:proofErr w:type="gramEnd"/>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6F28B39D" w14:textId="77777777" w:rsidR="008F5E45" w:rsidRDefault="008F5E45" w:rsidP="008F5E45">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077F822E" w14:textId="77777777" w:rsidR="008F5E45" w:rsidRDefault="008F5E45" w:rsidP="008F5E45">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41B1C0CE" w14:textId="77777777" w:rsidR="008F5E45" w:rsidRDefault="008F5E45" w:rsidP="008F5E45">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5B3E6B1D" w14:textId="77777777" w:rsidR="008F5E45" w:rsidRDefault="008F5E45" w:rsidP="008F5E45">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04A00DEE" w14:textId="77777777" w:rsidR="008F5E45" w:rsidRDefault="008F5E45" w:rsidP="008F5E45">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 xml:space="preserve">In these regulations, unless the context otherwise </w:t>
      </w:r>
      <w:proofErr w:type="gramStart"/>
      <w:r>
        <w:rPr>
          <w:rFonts w:ascii="Times New Roman" w:hAnsi="Times New Roman"/>
          <w:sz w:val="24"/>
          <w:szCs w:val="24"/>
        </w:rPr>
        <w:t>requires,-</w:t>
      </w:r>
      <w:proofErr w:type="gramEnd"/>
    </w:p>
    <w:p w14:paraId="0B432780"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2A4F0A48"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354A2926"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79196B19"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5F2E852F" w14:textId="77777777" w:rsidR="008F5E45" w:rsidRDefault="008F5E45" w:rsidP="008F5E45">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is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16B83385"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339D27D2" w14:textId="77777777" w:rsidR="008F5E45" w:rsidRDefault="008F5E45" w:rsidP="008F5E45">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2F0D671A" w14:textId="77777777" w:rsidR="008F5E45" w:rsidRDefault="008F5E45" w:rsidP="008F5E45">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303912AF" w14:textId="77777777" w:rsidR="008F5E45" w:rsidRDefault="008F5E45" w:rsidP="008F5E45">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188E8CEF" w14:textId="77777777" w:rsidR="008F5E45" w:rsidRDefault="008F5E45" w:rsidP="008F5E45">
      <w:pPr>
        <w:spacing w:before="240" w:after="0" w:line="240" w:lineRule="auto"/>
        <w:ind w:left="1692"/>
        <w:jc w:val="both"/>
        <w:rPr>
          <w:rFonts w:ascii="Times New Roman" w:hAnsi="Times New Roman"/>
          <w:sz w:val="24"/>
          <w:szCs w:val="24"/>
        </w:rPr>
      </w:pPr>
      <w:r>
        <w:rPr>
          <w:rFonts w:ascii="Times New Roman" w:hAnsi="Times New Roman"/>
          <w:sz w:val="24"/>
          <w:szCs w:val="24"/>
        </w:rPr>
        <w:t xml:space="preserve">Provided further that the initial unit natural gas pipelines tariff shall be fixed on a provisional basis first and then finalized as per the basis and in the </w:t>
      </w:r>
      <w:proofErr w:type="gramStart"/>
      <w:r>
        <w:rPr>
          <w:rFonts w:ascii="Times New Roman" w:hAnsi="Times New Roman"/>
          <w:sz w:val="24"/>
          <w:szCs w:val="24"/>
        </w:rPr>
        <w:t>time</w:t>
      </w:r>
      <w:proofErr w:type="gramEnd"/>
      <w:r>
        <w:rPr>
          <w:rFonts w:ascii="Times New Roman" w:hAnsi="Times New Roman"/>
          <w:sz w:val="24"/>
          <w:szCs w:val="24"/>
        </w:rPr>
        <w:t xml:space="preserve"> frame specified under clause 9 of Schedule A.</w:t>
      </w:r>
    </w:p>
    <w:p w14:paraId="2FC159A2"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“natural gas pipeline” means any pipeline including spur lines for transport of natural gas and includes all connected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storage facilities, metering units but excludes-</w:t>
      </w:r>
    </w:p>
    <w:p w14:paraId="27986728" w14:textId="77777777" w:rsidR="008F5E45" w:rsidRDefault="008F5E45" w:rsidP="008F5E45">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1CBA3210" w14:textId="77777777" w:rsidR="008F5E45" w:rsidRDefault="008F5E45" w:rsidP="008F5E45">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2E1F630F"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052808B9"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sub-section (e):</w:t>
      </w:r>
    </w:p>
    <w:p w14:paraId="6BE3659D" w14:textId="77777777" w:rsidR="008F5E45" w:rsidRDefault="008F5E45" w:rsidP="008F5E45">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0DBE3206" w14:textId="77777777" w:rsidR="008F5E45" w:rsidRDefault="008F5E45" w:rsidP="008F5E45">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5491B891" w14:textId="77777777" w:rsidR="008F5E45" w:rsidRDefault="008F5E45" w:rsidP="008F5E45">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756268D7" w14:textId="77777777" w:rsidR="008F5E45" w:rsidRDefault="008F5E45" w:rsidP="008F5E45">
      <w:pPr>
        <w:spacing w:before="240" w:after="0" w:line="240" w:lineRule="auto"/>
        <w:ind w:left="2127"/>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5B5CFBF6" w14:textId="77777777" w:rsidR="008F5E45" w:rsidRDefault="008F5E45" w:rsidP="008F5E45">
      <w:pPr>
        <w:spacing w:before="240" w:after="0" w:line="240" w:lineRule="auto"/>
        <w:ind w:left="2127"/>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193AEFF3" w14:textId="77777777" w:rsidR="008F5E45" w:rsidRDefault="008F5E45" w:rsidP="008F5E45">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of fifty kilometers measured from the nearest point on the surface of the natural gas pipeline on both sides, and including the point of origin and the end point of the natural gas pipelines, whichever is less, and-</w:t>
      </w:r>
    </w:p>
    <w:p w14:paraId="0514001E" w14:textId="77777777" w:rsidR="008F5E45" w:rsidRDefault="008F5E45" w:rsidP="008F5E45">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6B553345" w14:textId="77777777" w:rsidR="008F5E45" w:rsidRDefault="008F5E45" w:rsidP="008F5E45">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3E9CDCFF" w14:textId="77777777" w:rsidR="008F5E45" w:rsidRDefault="008F5E45" w:rsidP="008F5E45">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22D6F117" w14:textId="77777777" w:rsidR="008F5E45" w:rsidRDefault="008F5E45" w:rsidP="008F5E45">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2AEBB9A7" w14:textId="77777777" w:rsidR="008F5E45" w:rsidRDefault="008F5E45" w:rsidP="008F5E45">
      <w:pPr>
        <w:pStyle w:val="ListParagraph"/>
        <w:spacing w:before="240" w:after="0"/>
        <w:ind w:left="1440"/>
        <w:rPr>
          <w:rFonts w:ascii="Times New Roman" w:hAnsi="Times New Roman"/>
          <w:b/>
          <w:sz w:val="24"/>
          <w:szCs w:val="24"/>
        </w:rPr>
      </w:pPr>
      <w:proofErr w:type="gramStart"/>
      <w:r>
        <w:rPr>
          <w:rFonts w:ascii="Times New Roman" w:hAnsi="Times New Roman"/>
          <w:b/>
          <w:sz w:val="24"/>
          <w:szCs w:val="24"/>
        </w:rPr>
        <w:t>Explanation:-</w:t>
      </w:r>
      <w:proofErr w:type="gramEnd"/>
    </w:p>
    <w:p w14:paraId="303DFB49" w14:textId="77777777" w:rsidR="008F5E45" w:rsidRDefault="008F5E45" w:rsidP="008F5E45">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54DDDB29" w14:textId="77777777" w:rsidR="008F5E45" w:rsidRDefault="008F5E45" w:rsidP="008F5E45">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5E2DA436" w14:textId="77777777" w:rsidR="008F5E45" w:rsidRDefault="008F5E45" w:rsidP="008F5E45">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1801902C" w14:textId="77777777" w:rsidR="008F5E45" w:rsidRDefault="008F5E45" w:rsidP="008F5E45">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0F04B8AF" w14:textId="77777777" w:rsidR="008F5E45" w:rsidRDefault="008F5E45" w:rsidP="008F5E45">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432DDD1A" w14:textId="77777777" w:rsidR="008F5E45" w:rsidRDefault="008F5E45" w:rsidP="008F5E45">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51880BE1" w14:textId="0C394378" w:rsidR="008F5E45" w:rsidRDefault="008F5E45" w:rsidP="008F5E45">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0BDE1B34" w14:textId="77777777" w:rsidR="00EF440B" w:rsidRDefault="00EF440B" w:rsidP="00EF440B">
      <w:pPr>
        <w:spacing w:before="240" w:after="0" w:line="240" w:lineRule="auto"/>
        <w:ind w:left="1080"/>
        <w:jc w:val="both"/>
        <w:rPr>
          <w:rFonts w:ascii="Times New Roman" w:hAnsi="Times New Roman"/>
          <w:sz w:val="24"/>
          <w:szCs w:val="24"/>
        </w:rPr>
      </w:pPr>
    </w:p>
    <w:p w14:paraId="56A551ED" w14:textId="10FAB920" w:rsidR="008F5E45" w:rsidRPr="004E7DF1" w:rsidRDefault="008F5E45" w:rsidP="008F5E45">
      <w:pPr>
        <w:widowControl w:val="0"/>
        <w:autoSpaceDE w:val="0"/>
        <w:autoSpaceDN w:val="0"/>
        <w:adjustRightInd w:val="0"/>
        <w:spacing w:after="0" w:line="240" w:lineRule="auto"/>
        <w:ind w:left="284"/>
        <w:rPr>
          <w:rFonts w:ascii="Times New Roman" w:hAnsi="Times New Roman"/>
          <w:sz w:val="24"/>
          <w:szCs w:val="24"/>
        </w:rPr>
      </w:pPr>
      <w:r w:rsidRPr="00EF440B">
        <w:rPr>
          <w:rStyle w:val="FootnoteReference"/>
          <w:rFonts w:ascii="Times New Roman" w:hAnsi="Times New Roman"/>
          <w:b/>
          <w:bCs/>
          <w:spacing w:val="2"/>
          <w:sz w:val="24"/>
          <w:szCs w:val="24"/>
        </w:rPr>
        <w:footnoteReference w:id="1"/>
      </w:r>
      <w:r w:rsidRPr="00EF440B">
        <w:rPr>
          <w:rFonts w:ascii="Times New Roman" w:hAnsi="Times New Roman"/>
          <w:b/>
          <w:bCs/>
          <w:spacing w:val="2"/>
          <w:sz w:val="24"/>
          <w:szCs w:val="24"/>
        </w:rPr>
        <w:t>[4</w:t>
      </w:r>
      <w:r w:rsidRPr="00EF440B">
        <w:rPr>
          <w:rFonts w:ascii="Times New Roman" w:hAnsi="Times New Roman"/>
          <w:b/>
          <w:bCs/>
          <w:sz w:val="24"/>
          <w:szCs w:val="24"/>
        </w:rPr>
        <w:t>.</w:t>
      </w:r>
      <w:r w:rsidRPr="00EF440B">
        <w:rPr>
          <w:rFonts w:ascii="Times New Roman" w:hAnsi="Times New Roman"/>
          <w:b/>
          <w:bCs/>
          <w:spacing w:val="2"/>
          <w:sz w:val="24"/>
          <w:szCs w:val="24"/>
        </w:rPr>
        <w:t xml:space="preserve"> </w:t>
      </w:r>
      <w:r w:rsidRPr="00EF440B">
        <w:rPr>
          <w:rFonts w:ascii="Times New Roman" w:hAnsi="Times New Roman"/>
          <w:b/>
          <w:bCs/>
          <w:sz w:val="24"/>
          <w:szCs w:val="24"/>
        </w:rPr>
        <w:t>Deter</w:t>
      </w:r>
      <w:r w:rsidRPr="00EF440B">
        <w:rPr>
          <w:rFonts w:ascii="Times New Roman" w:hAnsi="Times New Roman"/>
          <w:b/>
          <w:bCs/>
          <w:spacing w:val="-2"/>
          <w:sz w:val="24"/>
          <w:szCs w:val="24"/>
        </w:rPr>
        <w:t>m</w:t>
      </w:r>
      <w:r w:rsidRPr="00EF440B">
        <w:rPr>
          <w:rFonts w:ascii="Times New Roman" w:hAnsi="Times New Roman"/>
          <w:b/>
          <w:bCs/>
          <w:spacing w:val="1"/>
          <w:sz w:val="24"/>
          <w:szCs w:val="24"/>
        </w:rPr>
        <w:t>i</w:t>
      </w:r>
      <w:r w:rsidRPr="00EF440B">
        <w:rPr>
          <w:rFonts w:ascii="Times New Roman" w:hAnsi="Times New Roman"/>
          <w:b/>
          <w:bCs/>
          <w:sz w:val="24"/>
          <w:szCs w:val="24"/>
        </w:rPr>
        <w:t>nation</w:t>
      </w:r>
      <w:r w:rsidRPr="00EF440B">
        <w:rPr>
          <w:rFonts w:ascii="Times New Roman" w:hAnsi="Times New Roman"/>
          <w:b/>
          <w:bCs/>
          <w:spacing w:val="16"/>
          <w:sz w:val="24"/>
          <w:szCs w:val="24"/>
        </w:rPr>
        <w:t xml:space="preserve"> </w:t>
      </w:r>
      <w:r w:rsidRPr="00EF440B">
        <w:rPr>
          <w:rFonts w:ascii="Times New Roman" w:hAnsi="Times New Roman"/>
          <w:b/>
          <w:bCs/>
          <w:sz w:val="24"/>
          <w:szCs w:val="24"/>
        </w:rPr>
        <w:t>of</w:t>
      </w:r>
      <w:r w:rsidRPr="00EF440B">
        <w:rPr>
          <w:rFonts w:ascii="Times New Roman" w:hAnsi="Times New Roman"/>
          <w:b/>
          <w:bCs/>
          <w:spacing w:val="2"/>
          <w:sz w:val="24"/>
          <w:szCs w:val="24"/>
        </w:rPr>
        <w:t xml:space="preserve"> </w:t>
      </w:r>
      <w:r w:rsidRPr="00EF440B">
        <w:rPr>
          <w:rFonts w:ascii="Times New Roman" w:hAnsi="Times New Roman"/>
          <w:b/>
          <w:bCs/>
          <w:sz w:val="24"/>
          <w:szCs w:val="24"/>
        </w:rPr>
        <w:t>natural</w:t>
      </w:r>
      <w:r w:rsidRPr="00EF440B">
        <w:rPr>
          <w:rFonts w:ascii="Times New Roman" w:hAnsi="Times New Roman"/>
          <w:b/>
          <w:bCs/>
          <w:spacing w:val="8"/>
          <w:sz w:val="24"/>
          <w:szCs w:val="24"/>
        </w:rPr>
        <w:t xml:space="preserve"> </w:t>
      </w:r>
      <w:r w:rsidRPr="00EF440B">
        <w:rPr>
          <w:rFonts w:ascii="Times New Roman" w:hAnsi="Times New Roman"/>
          <w:b/>
          <w:bCs/>
          <w:sz w:val="24"/>
          <w:szCs w:val="24"/>
        </w:rPr>
        <w:t>gas</w:t>
      </w:r>
      <w:r w:rsidRPr="00EF440B">
        <w:rPr>
          <w:rFonts w:ascii="Times New Roman" w:hAnsi="Times New Roman"/>
          <w:b/>
          <w:bCs/>
          <w:spacing w:val="4"/>
          <w:sz w:val="24"/>
          <w:szCs w:val="24"/>
        </w:rPr>
        <w:t xml:space="preserve"> </w:t>
      </w:r>
      <w:r w:rsidRPr="00EF440B">
        <w:rPr>
          <w:rFonts w:ascii="Times New Roman" w:hAnsi="Times New Roman"/>
          <w:b/>
          <w:bCs/>
          <w:sz w:val="24"/>
          <w:szCs w:val="24"/>
        </w:rPr>
        <w:t>pipeline</w:t>
      </w:r>
      <w:r w:rsidRPr="00EF440B">
        <w:rPr>
          <w:rFonts w:ascii="Times New Roman" w:hAnsi="Times New Roman"/>
          <w:b/>
          <w:bCs/>
          <w:spacing w:val="8"/>
          <w:sz w:val="24"/>
          <w:szCs w:val="24"/>
        </w:rPr>
        <w:t xml:space="preserve"> </w:t>
      </w:r>
      <w:r w:rsidRPr="00EF440B">
        <w:rPr>
          <w:rFonts w:ascii="Times New Roman" w:hAnsi="Times New Roman"/>
          <w:b/>
          <w:bCs/>
          <w:w w:val="101"/>
          <w:sz w:val="24"/>
          <w:szCs w:val="24"/>
        </w:rPr>
        <w:t>tarif</w:t>
      </w:r>
      <w:r w:rsidRPr="00EF440B">
        <w:rPr>
          <w:rFonts w:ascii="Times New Roman" w:hAnsi="Times New Roman"/>
          <w:b/>
          <w:bCs/>
          <w:spacing w:val="-1"/>
          <w:w w:val="101"/>
          <w:sz w:val="24"/>
          <w:szCs w:val="24"/>
        </w:rPr>
        <w:t>f</w:t>
      </w:r>
      <w:r w:rsidRPr="00EF440B">
        <w:rPr>
          <w:rFonts w:ascii="Times New Roman" w:hAnsi="Times New Roman"/>
          <w:b/>
          <w:bCs/>
          <w:w w:val="101"/>
          <w:sz w:val="24"/>
          <w:szCs w:val="24"/>
        </w:rPr>
        <w:t>.</w:t>
      </w:r>
    </w:p>
    <w:p w14:paraId="1F44C5D8" w14:textId="77777777" w:rsidR="008F5E45" w:rsidRDefault="008F5E45" w:rsidP="008F5E45">
      <w:pPr>
        <w:widowControl w:val="0"/>
        <w:numPr>
          <w:ilvl w:val="0"/>
          <w:numId w:val="44"/>
        </w:numPr>
        <w:autoSpaceDE w:val="0"/>
        <w:autoSpaceDN w:val="0"/>
        <w:adjustRightInd w:val="0"/>
        <w:spacing w:before="240" w:after="0" w:line="279" w:lineRule="auto"/>
        <w:ind w:left="993" w:right="107"/>
        <w:jc w:val="both"/>
        <w:rPr>
          <w:rFonts w:ascii="Times New Roman" w:hAnsi="Times New Roman"/>
          <w:sz w:val="24"/>
          <w:szCs w:val="24"/>
        </w:rPr>
      </w:pPr>
      <w:r w:rsidRPr="004E7DF1">
        <w:rPr>
          <w:rFonts w:ascii="Times New Roman" w:hAnsi="Times New Roman"/>
          <w:sz w:val="24"/>
          <w:szCs w:val="24"/>
        </w:rPr>
        <w:t>The</w:t>
      </w:r>
      <w:r w:rsidRPr="004E7DF1">
        <w:rPr>
          <w:rFonts w:ascii="Times New Roman" w:hAnsi="Times New Roman"/>
          <w:spacing w:val="33"/>
          <w:sz w:val="24"/>
          <w:szCs w:val="24"/>
        </w:rPr>
        <w:t xml:space="preserve"> </w:t>
      </w:r>
      <w:r w:rsidRPr="004E7DF1">
        <w:rPr>
          <w:rFonts w:ascii="Times New Roman" w:hAnsi="Times New Roman"/>
          <w:sz w:val="24"/>
          <w:szCs w:val="24"/>
        </w:rPr>
        <w:t>nat</w:t>
      </w:r>
      <w:r w:rsidRPr="004E7DF1">
        <w:rPr>
          <w:rFonts w:ascii="Times New Roman" w:hAnsi="Times New Roman"/>
          <w:spacing w:val="2"/>
          <w:sz w:val="24"/>
          <w:szCs w:val="24"/>
        </w:rPr>
        <w:t>u</w:t>
      </w:r>
      <w:r w:rsidRPr="004E7DF1">
        <w:rPr>
          <w:rFonts w:ascii="Times New Roman" w:hAnsi="Times New Roman"/>
          <w:sz w:val="24"/>
          <w:szCs w:val="24"/>
        </w:rPr>
        <w:t>ral</w:t>
      </w:r>
      <w:r w:rsidRPr="004E7DF1">
        <w:rPr>
          <w:rFonts w:ascii="Times New Roman" w:hAnsi="Times New Roman"/>
          <w:spacing w:val="36"/>
          <w:sz w:val="24"/>
          <w:szCs w:val="24"/>
        </w:rPr>
        <w:t xml:space="preserve"> </w:t>
      </w:r>
      <w:r w:rsidRPr="004E7DF1">
        <w:rPr>
          <w:rFonts w:ascii="Times New Roman" w:hAnsi="Times New Roman"/>
          <w:sz w:val="24"/>
          <w:szCs w:val="24"/>
        </w:rPr>
        <w:t>g</w:t>
      </w:r>
      <w:r w:rsidRPr="004E7DF1">
        <w:rPr>
          <w:rFonts w:ascii="Times New Roman" w:hAnsi="Times New Roman"/>
          <w:spacing w:val="-2"/>
          <w:sz w:val="24"/>
          <w:szCs w:val="24"/>
        </w:rPr>
        <w:t>a</w:t>
      </w:r>
      <w:r w:rsidRPr="004E7DF1">
        <w:rPr>
          <w:rFonts w:ascii="Times New Roman" w:hAnsi="Times New Roman"/>
          <w:sz w:val="24"/>
          <w:szCs w:val="24"/>
        </w:rPr>
        <w:t>s</w:t>
      </w:r>
      <w:r w:rsidRPr="004E7DF1">
        <w:rPr>
          <w:rFonts w:ascii="Times New Roman" w:hAnsi="Times New Roman"/>
          <w:spacing w:val="32"/>
          <w:sz w:val="24"/>
          <w:szCs w:val="24"/>
        </w:rPr>
        <w:t xml:space="preserve"> </w:t>
      </w:r>
      <w:r w:rsidRPr="004E7DF1">
        <w:rPr>
          <w:rFonts w:ascii="Times New Roman" w:hAnsi="Times New Roman"/>
          <w:sz w:val="24"/>
          <w:szCs w:val="24"/>
        </w:rPr>
        <w:t>pipeline</w:t>
      </w:r>
      <w:r w:rsidRPr="004E7DF1">
        <w:rPr>
          <w:rFonts w:ascii="Times New Roman" w:hAnsi="Times New Roman"/>
          <w:spacing w:val="37"/>
          <w:sz w:val="24"/>
          <w:szCs w:val="24"/>
        </w:rPr>
        <w:t xml:space="preserve"> </w:t>
      </w:r>
      <w:r w:rsidRPr="004E7DF1">
        <w:rPr>
          <w:rFonts w:ascii="Times New Roman" w:hAnsi="Times New Roman"/>
          <w:sz w:val="24"/>
          <w:szCs w:val="24"/>
        </w:rPr>
        <w:t>tariff</w:t>
      </w:r>
      <w:r w:rsidRPr="004E7DF1">
        <w:rPr>
          <w:rFonts w:ascii="Times New Roman" w:hAnsi="Times New Roman"/>
          <w:spacing w:val="34"/>
          <w:sz w:val="24"/>
          <w:szCs w:val="24"/>
        </w:rPr>
        <w:t xml:space="preserve"> </w:t>
      </w:r>
      <w:r w:rsidRPr="004E7DF1">
        <w:rPr>
          <w:rFonts w:ascii="Times New Roman" w:hAnsi="Times New Roman"/>
          <w:sz w:val="24"/>
          <w:szCs w:val="24"/>
        </w:rPr>
        <w:t>in</w:t>
      </w:r>
      <w:r w:rsidRPr="004E7DF1">
        <w:rPr>
          <w:rFonts w:ascii="Times New Roman" w:hAnsi="Times New Roman"/>
          <w:spacing w:val="31"/>
          <w:sz w:val="24"/>
          <w:szCs w:val="24"/>
        </w:rPr>
        <w:t xml:space="preserve"> </w:t>
      </w:r>
      <w:r w:rsidRPr="004E7DF1">
        <w:rPr>
          <w:rFonts w:ascii="Times New Roman" w:hAnsi="Times New Roman"/>
          <w:sz w:val="24"/>
          <w:szCs w:val="24"/>
        </w:rPr>
        <w:t>re</w:t>
      </w:r>
      <w:r w:rsidRPr="004E7DF1">
        <w:rPr>
          <w:rFonts w:ascii="Times New Roman" w:hAnsi="Times New Roman"/>
          <w:spacing w:val="-2"/>
          <w:sz w:val="24"/>
          <w:szCs w:val="24"/>
        </w:rPr>
        <w:t>s</w:t>
      </w:r>
      <w:r w:rsidRPr="004E7DF1">
        <w:rPr>
          <w:rFonts w:ascii="Times New Roman" w:hAnsi="Times New Roman"/>
          <w:spacing w:val="2"/>
          <w:sz w:val="24"/>
          <w:szCs w:val="24"/>
        </w:rPr>
        <w:t>p</w:t>
      </w:r>
      <w:r w:rsidRPr="004E7DF1">
        <w:rPr>
          <w:rFonts w:ascii="Times New Roman" w:hAnsi="Times New Roman"/>
          <w:spacing w:val="-2"/>
          <w:sz w:val="24"/>
          <w:szCs w:val="24"/>
        </w:rPr>
        <w:t>e</w:t>
      </w:r>
      <w:r w:rsidRPr="004E7DF1">
        <w:rPr>
          <w:rFonts w:ascii="Times New Roman" w:hAnsi="Times New Roman"/>
          <w:spacing w:val="1"/>
          <w:sz w:val="24"/>
          <w:szCs w:val="24"/>
        </w:rPr>
        <w:t>c</w:t>
      </w:r>
      <w:r w:rsidRPr="004E7DF1">
        <w:rPr>
          <w:rFonts w:ascii="Times New Roman" w:hAnsi="Times New Roman"/>
          <w:sz w:val="24"/>
          <w:szCs w:val="24"/>
        </w:rPr>
        <w:t>t</w:t>
      </w:r>
      <w:r w:rsidRPr="004E7DF1">
        <w:rPr>
          <w:rFonts w:ascii="Times New Roman" w:hAnsi="Times New Roman"/>
          <w:spacing w:val="36"/>
          <w:sz w:val="24"/>
          <w:szCs w:val="24"/>
        </w:rPr>
        <w:t xml:space="preserve"> </w:t>
      </w:r>
      <w:r w:rsidRPr="004E7DF1">
        <w:rPr>
          <w:rFonts w:ascii="Times New Roman" w:hAnsi="Times New Roman"/>
          <w:sz w:val="24"/>
          <w:szCs w:val="24"/>
        </w:rPr>
        <w:t>of</w:t>
      </w:r>
      <w:r w:rsidRPr="004E7DF1">
        <w:rPr>
          <w:rFonts w:ascii="Times New Roman" w:hAnsi="Times New Roman"/>
          <w:spacing w:val="31"/>
          <w:sz w:val="24"/>
          <w:szCs w:val="24"/>
        </w:rPr>
        <w:t xml:space="preserve"> </w:t>
      </w:r>
      <w:r w:rsidRPr="004E7DF1">
        <w:rPr>
          <w:rFonts w:ascii="Times New Roman" w:hAnsi="Times New Roman"/>
          <w:sz w:val="24"/>
          <w:szCs w:val="24"/>
        </w:rPr>
        <w:t>an</w:t>
      </w:r>
      <w:r w:rsidRPr="004E7DF1">
        <w:rPr>
          <w:rFonts w:ascii="Times New Roman" w:hAnsi="Times New Roman"/>
          <w:spacing w:val="31"/>
          <w:sz w:val="24"/>
          <w:szCs w:val="24"/>
        </w:rPr>
        <w:t xml:space="preserve"> </w:t>
      </w:r>
      <w:r w:rsidRPr="004E7DF1">
        <w:rPr>
          <w:rFonts w:ascii="Times New Roman" w:hAnsi="Times New Roman"/>
          <w:sz w:val="24"/>
          <w:szCs w:val="24"/>
        </w:rPr>
        <w:t>e</w:t>
      </w:r>
      <w:r w:rsidRPr="004E7DF1">
        <w:rPr>
          <w:rFonts w:ascii="Times New Roman" w:hAnsi="Times New Roman"/>
          <w:spacing w:val="2"/>
          <w:sz w:val="24"/>
          <w:szCs w:val="24"/>
        </w:rPr>
        <w:t>n</w:t>
      </w:r>
      <w:r w:rsidRPr="004E7DF1">
        <w:rPr>
          <w:rFonts w:ascii="Times New Roman" w:hAnsi="Times New Roman"/>
          <w:sz w:val="24"/>
          <w:szCs w:val="24"/>
        </w:rPr>
        <w:t>tity</w:t>
      </w:r>
      <w:r w:rsidRPr="004E7DF1">
        <w:rPr>
          <w:rFonts w:ascii="Times New Roman" w:hAnsi="Times New Roman"/>
          <w:spacing w:val="35"/>
          <w:sz w:val="24"/>
          <w:szCs w:val="24"/>
        </w:rPr>
        <w:t xml:space="preserve"> </w:t>
      </w:r>
      <w:r w:rsidRPr="004E7DF1">
        <w:rPr>
          <w:rFonts w:ascii="Times New Roman" w:hAnsi="Times New Roman"/>
          <w:w w:val="101"/>
          <w:sz w:val="24"/>
          <w:szCs w:val="24"/>
        </w:rPr>
        <w:t xml:space="preserve">covered </w:t>
      </w:r>
      <w:r w:rsidRPr="004E7DF1">
        <w:rPr>
          <w:rFonts w:ascii="Times New Roman" w:hAnsi="Times New Roman"/>
          <w:sz w:val="24"/>
          <w:szCs w:val="24"/>
        </w:rPr>
        <w:t>und</w:t>
      </w:r>
      <w:r w:rsidRPr="004E7DF1">
        <w:rPr>
          <w:rFonts w:ascii="Times New Roman" w:hAnsi="Times New Roman"/>
          <w:spacing w:val="-2"/>
          <w:sz w:val="24"/>
          <w:szCs w:val="24"/>
        </w:rPr>
        <w:t>e</w:t>
      </w:r>
      <w:r w:rsidRPr="004E7DF1">
        <w:rPr>
          <w:rFonts w:ascii="Times New Roman" w:hAnsi="Times New Roman"/>
          <w:sz w:val="24"/>
          <w:szCs w:val="24"/>
        </w:rPr>
        <w:t>r</w:t>
      </w:r>
      <w:r w:rsidRPr="004E7DF1">
        <w:rPr>
          <w:rFonts w:ascii="Times New Roman" w:hAnsi="Times New Roman"/>
          <w:spacing w:val="63"/>
          <w:sz w:val="24"/>
          <w:szCs w:val="24"/>
        </w:rPr>
        <w:t xml:space="preserve"> </w:t>
      </w:r>
      <w:r w:rsidRPr="004E7DF1">
        <w:rPr>
          <w:rFonts w:ascii="Times New Roman" w:hAnsi="Times New Roman"/>
          <w:sz w:val="24"/>
          <w:szCs w:val="24"/>
        </w:rPr>
        <w:t xml:space="preserve">sub-regulation </w:t>
      </w:r>
      <w:r w:rsidRPr="004E7DF1">
        <w:rPr>
          <w:rFonts w:ascii="Times New Roman" w:hAnsi="Times New Roman"/>
          <w:spacing w:val="7"/>
          <w:sz w:val="24"/>
          <w:szCs w:val="24"/>
        </w:rPr>
        <w:t>(</w:t>
      </w:r>
      <w:r w:rsidRPr="004E7DF1">
        <w:rPr>
          <w:rFonts w:ascii="Times New Roman" w:hAnsi="Times New Roman"/>
          <w:sz w:val="24"/>
          <w:szCs w:val="24"/>
        </w:rPr>
        <w:t>1),</w:t>
      </w:r>
      <w:r w:rsidRPr="004E7DF1">
        <w:rPr>
          <w:rFonts w:ascii="Times New Roman" w:hAnsi="Times New Roman"/>
          <w:spacing w:val="61"/>
          <w:sz w:val="24"/>
          <w:szCs w:val="24"/>
        </w:rPr>
        <w:t xml:space="preserve"> </w:t>
      </w:r>
      <w:r w:rsidRPr="004E7DF1">
        <w:rPr>
          <w:rFonts w:ascii="Times New Roman" w:hAnsi="Times New Roman"/>
          <w:sz w:val="24"/>
          <w:szCs w:val="24"/>
        </w:rPr>
        <w:t xml:space="preserve">sub-regulation </w:t>
      </w:r>
      <w:r w:rsidRPr="004E7DF1">
        <w:rPr>
          <w:rFonts w:ascii="Times New Roman" w:hAnsi="Times New Roman"/>
          <w:spacing w:val="7"/>
          <w:sz w:val="24"/>
          <w:szCs w:val="24"/>
        </w:rPr>
        <w:t>(</w:t>
      </w:r>
      <w:r w:rsidRPr="004E7DF1">
        <w:rPr>
          <w:rFonts w:ascii="Times New Roman" w:hAnsi="Times New Roman"/>
          <w:sz w:val="24"/>
          <w:szCs w:val="24"/>
        </w:rPr>
        <w:t>2)</w:t>
      </w:r>
      <w:r w:rsidRPr="004E7DF1">
        <w:rPr>
          <w:rFonts w:ascii="Times New Roman" w:hAnsi="Times New Roman"/>
          <w:spacing w:val="60"/>
          <w:sz w:val="24"/>
          <w:szCs w:val="24"/>
        </w:rPr>
        <w:t xml:space="preserve"> </w:t>
      </w:r>
      <w:r w:rsidRPr="004E7DF1">
        <w:rPr>
          <w:rFonts w:ascii="Times New Roman" w:hAnsi="Times New Roman"/>
          <w:sz w:val="24"/>
          <w:szCs w:val="24"/>
        </w:rPr>
        <w:t>or</w:t>
      </w:r>
      <w:r w:rsidRPr="004E7DF1">
        <w:rPr>
          <w:rFonts w:ascii="Times New Roman" w:hAnsi="Times New Roman"/>
          <w:spacing w:val="59"/>
          <w:sz w:val="24"/>
          <w:szCs w:val="24"/>
        </w:rPr>
        <w:t xml:space="preserve"> </w:t>
      </w:r>
      <w:r w:rsidRPr="004E7DF1">
        <w:rPr>
          <w:rFonts w:ascii="Times New Roman" w:hAnsi="Times New Roman"/>
          <w:spacing w:val="-2"/>
          <w:w w:val="101"/>
          <w:sz w:val="24"/>
          <w:szCs w:val="24"/>
        </w:rPr>
        <w:t>s</w:t>
      </w:r>
      <w:r w:rsidRPr="004E7DF1">
        <w:rPr>
          <w:rFonts w:ascii="Times New Roman" w:hAnsi="Times New Roman"/>
          <w:w w:val="101"/>
          <w:sz w:val="24"/>
          <w:szCs w:val="24"/>
        </w:rPr>
        <w:t>u</w:t>
      </w:r>
      <w:r w:rsidRPr="004E7DF1">
        <w:rPr>
          <w:rFonts w:ascii="Times New Roman" w:hAnsi="Times New Roman"/>
          <w:spacing w:val="1"/>
          <w:w w:val="101"/>
          <w:sz w:val="24"/>
          <w:szCs w:val="24"/>
        </w:rPr>
        <w:t>b-r</w:t>
      </w:r>
      <w:r w:rsidRPr="004E7DF1">
        <w:rPr>
          <w:rFonts w:ascii="Times New Roman" w:hAnsi="Times New Roman"/>
          <w:w w:val="101"/>
          <w:sz w:val="24"/>
          <w:szCs w:val="24"/>
        </w:rPr>
        <w:t>e</w:t>
      </w:r>
      <w:r w:rsidRPr="004E7DF1">
        <w:rPr>
          <w:rFonts w:ascii="Times New Roman" w:hAnsi="Times New Roman"/>
          <w:spacing w:val="1"/>
          <w:w w:val="101"/>
          <w:sz w:val="24"/>
          <w:szCs w:val="24"/>
        </w:rPr>
        <w:t>g</w:t>
      </w:r>
      <w:r w:rsidRPr="004E7DF1">
        <w:rPr>
          <w:rFonts w:ascii="Times New Roman" w:hAnsi="Times New Roman"/>
          <w:spacing w:val="-1"/>
          <w:w w:val="101"/>
          <w:sz w:val="24"/>
          <w:szCs w:val="24"/>
        </w:rPr>
        <w:t>u</w:t>
      </w:r>
      <w:r w:rsidRPr="004E7DF1">
        <w:rPr>
          <w:rFonts w:ascii="Times New Roman" w:hAnsi="Times New Roman"/>
          <w:spacing w:val="1"/>
          <w:w w:val="101"/>
          <w:sz w:val="24"/>
          <w:szCs w:val="24"/>
        </w:rPr>
        <w:t>l</w:t>
      </w:r>
      <w:r w:rsidRPr="004E7DF1">
        <w:rPr>
          <w:rFonts w:ascii="Times New Roman" w:hAnsi="Times New Roman"/>
          <w:spacing w:val="-2"/>
          <w:w w:val="101"/>
          <w:sz w:val="24"/>
          <w:szCs w:val="24"/>
        </w:rPr>
        <w:t>a</w:t>
      </w:r>
      <w:r w:rsidRPr="004E7DF1">
        <w:rPr>
          <w:rFonts w:ascii="Times New Roman" w:hAnsi="Times New Roman"/>
          <w:spacing w:val="1"/>
          <w:w w:val="101"/>
          <w:sz w:val="24"/>
          <w:szCs w:val="24"/>
        </w:rPr>
        <w:t xml:space="preserve">tion </w:t>
      </w:r>
      <w:r w:rsidRPr="004E7DF1">
        <w:rPr>
          <w:rFonts w:ascii="Times New Roman" w:hAnsi="Times New Roman"/>
          <w:sz w:val="24"/>
          <w:szCs w:val="24"/>
        </w:rPr>
        <w:t>(3)</w:t>
      </w:r>
      <w:r w:rsidRPr="004E7DF1">
        <w:rPr>
          <w:rFonts w:ascii="Times New Roman" w:hAnsi="Times New Roman"/>
          <w:spacing w:val="2"/>
          <w:sz w:val="24"/>
          <w:szCs w:val="24"/>
        </w:rPr>
        <w:t xml:space="preserve"> </w:t>
      </w:r>
      <w:r w:rsidRPr="004E7DF1">
        <w:rPr>
          <w:rFonts w:ascii="Times New Roman" w:hAnsi="Times New Roman"/>
          <w:sz w:val="24"/>
          <w:szCs w:val="24"/>
        </w:rPr>
        <w:t>of</w:t>
      </w:r>
      <w:r w:rsidRPr="004E7DF1">
        <w:rPr>
          <w:rFonts w:ascii="Times New Roman" w:hAnsi="Times New Roman"/>
          <w:spacing w:val="1"/>
          <w:sz w:val="24"/>
          <w:szCs w:val="24"/>
        </w:rPr>
        <w:t xml:space="preserve"> </w:t>
      </w:r>
      <w:r w:rsidRPr="004E7DF1">
        <w:rPr>
          <w:rFonts w:ascii="Times New Roman" w:hAnsi="Times New Roman"/>
          <w:sz w:val="24"/>
          <w:szCs w:val="24"/>
        </w:rPr>
        <w:t>regul</w:t>
      </w:r>
      <w:r w:rsidRPr="004E7DF1">
        <w:rPr>
          <w:rFonts w:ascii="Times New Roman" w:hAnsi="Times New Roman"/>
          <w:spacing w:val="-2"/>
          <w:sz w:val="24"/>
          <w:szCs w:val="24"/>
        </w:rPr>
        <w:t>a</w:t>
      </w:r>
      <w:r w:rsidRPr="004E7DF1">
        <w:rPr>
          <w:rFonts w:ascii="Times New Roman" w:hAnsi="Times New Roman"/>
          <w:spacing w:val="1"/>
          <w:sz w:val="24"/>
          <w:szCs w:val="24"/>
        </w:rPr>
        <w:t>t</w:t>
      </w:r>
      <w:r w:rsidRPr="004E7DF1">
        <w:rPr>
          <w:rFonts w:ascii="Times New Roman" w:hAnsi="Times New Roman"/>
          <w:sz w:val="24"/>
          <w:szCs w:val="24"/>
        </w:rPr>
        <w:t>ion</w:t>
      </w:r>
      <w:r w:rsidRPr="004E7DF1">
        <w:rPr>
          <w:rFonts w:ascii="Times New Roman" w:hAnsi="Times New Roman"/>
          <w:spacing w:val="9"/>
          <w:sz w:val="24"/>
          <w:szCs w:val="24"/>
        </w:rPr>
        <w:t xml:space="preserve"> </w:t>
      </w:r>
      <w:r w:rsidRPr="004E7DF1">
        <w:rPr>
          <w:rFonts w:ascii="Times New Roman" w:hAnsi="Times New Roman"/>
          <w:sz w:val="24"/>
          <w:szCs w:val="24"/>
        </w:rPr>
        <w:t>3 shall</w:t>
      </w:r>
      <w:r w:rsidRPr="004E7DF1">
        <w:rPr>
          <w:rFonts w:ascii="Times New Roman" w:hAnsi="Times New Roman"/>
          <w:spacing w:val="4"/>
          <w:sz w:val="24"/>
          <w:szCs w:val="24"/>
        </w:rPr>
        <w:t xml:space="preserve"> </w:t>
      </w:r>
      <w:r w:rsidRPr="004E7DF1">
        <w:rPr>
          <w:rFonts w:ascii="Times New Roman" w:hAnsi="Times New Roman"/>
          <w:sz w:val="24"/>
          <w:szCs w:val="24"/>
        </w:rPr>
        <w:t>be</w:t>
      </w:r>
      <w:r w:rsidRPr="004E7DF1">
        <w:rPr>
          <w:rFonts w:ascii="Times New Roman" w:hAnsi="Times New Roman"/>
          <w:spacing w:val="1"/>
          <w:sz w:val="24"/>
          <w:szCs w:val="24"/>
        </w:rPr>
        <w:t xml:space="preserve"> </w:t>
      </w:r>
      <w:r w:rsidRPr="004E7DF1">
        <w:rPr>
          <w:rFonts w:ascii="Times New Roman" w:hAnsi="Times New Roman"/>
          <w:sz w:val="24"/>
          <w:szCs w:val="24"/>
        </w:rPr>
        <w:t>det</w:t>
      </w:r>
      <w:r w:rsidRPr="004E7DF1">
        <w:rPr>
          <w:rFonts w:ascii="Times New Roman" w:hAnsi="Times New Roman"/>
          <w:spacing w:val="-1"/>
          <w:sz w:val="24"/>
          <w:szCs w:val="24"/>
        </w:rPr>
        <w:t>e</w:t>
      </w:r>
      <w:r w:rsidRPr="004E7DF1">
        <w:rPr>
          <w:rFonts w:ascii="Times New Roman" w:hAnsi="Times New Roman"/>
          <w:spacing w:val="1"/>
          <w:sz w:val="24"/>
          <w:szCs w:val="24"/>
        </w:rPr>
        <w:t>r</w:t>
      </w:r>
      <w:r w:rsidRPr="004E7DF1">
        <w:rPr>
          <w:rFonts w:ascii="Times New Roman" w:hAnsi="Times New Roman"/>
          <w:spacing w:val="-2"/>
          <w:sz w:val="24"/>
          <w:szCs w:val="24"/>
        </w:rPr>
        <w:t>m</w:t>
      </w:r>
      <w:r w:rsidRPr="004E7DF1">
        <w:rPr>
          <w:rFonts w:ascii="Times New Roman" w:hAnsi="Times New Roman"/>
          <w:sz w:val="24"/>
          <w:szCs w:val="24"/>
        </w:rPr>
        <w:t>ined</w:t>
      </w:r>
      <w:r w:rsidRPr="004E7DF1">
        <w:rPr>
          <w:rFonts w:ascii="Times New Roman" w:hAnsi="Times New Roman"/>
          <w:spacing w:val="10"/>
          <w:sz w:val="24"/>
          <w:szCs w:val="24"/>
        </w:rPr>
        <w:t xml:space="preserve"> </w:t>
      </w:r>
      <w:r w:rsidRPr="004E7DF1">
        <w:rPr>
          <w:rFonts w:ascii="Times New Roman" w:hAnsi="Times New Roman"/>
          <w:sz w:val="24"/>
          <w:szCs w:val="24"/>
        </w:rPr>
        <w:t>as</w:t>
      </w:r>
      <w:r w:rsidRPr="004E7DF1">
        <w:rPr>
          <w:rFonts w:ascii="Times New Roman" w:hAnsi="Times New Roman"/>
          <w:spacing w:val="1"/>
          <w:sz w:val="24"/>
          <w:szCs w:val="24"/>
        </w:rPr>
        <w:t xml:space="preserve"> </w:t>
      </w:r>
      <w:r w:rsidRPr="004E7DF1">
        <w:rPr>
          <w:rFonts w:ascii="Times New Roman" w:hAnsi="Times New Roman"/>
          <w:sz w:val="24"/>
          <w:szCs w:val="24"/>
        </w:rPr>
        <w:t>per</w:t>
      </w:r>
      <w:r w:rsidRPr="004E7DF1">
        <w:rPr>
          <w:rFonts w:ascii="Times New Roman" w:hAnsi="Times New Roman"/>
          <w:spacing w:val="3"/>
          <w:sz w:val="24"/>
          <w:szCs w:val="24"/>
        </w:rPr>
        <w:t xml:space="preserve"> </w:t>
      </w:r>
      <w:r w:rsidRPr="004E7DF1">
        <w:rPr>
          <w:rFonts w:ascii="Times New Roman" w:hAnsi="Times New Roman"/>
          <w:sz w:val="24"/>
          <w:szCs w:val="24"/>
        </w:rPr>
        <w:t>the</w:t>
      </w:r>
      <w:r w:rsidRPr="004E7DF1">
        <w:rPr>
          <w:rFonts w:ascii="Times New Roman" w:hAnsi="Times New Roman"/>
          <w:spacing w:val="2"/>
          <w:sz w:val="24"/>
          <w:szCs w:val="24"/>
        </w:rPr>
        <w:t xml:space="preserve"> </w:t>
      </w:r>
      <w:r w:rsidRPr="004E7DF1">
        <w:rPr>
          <w:rFonts w:ascii="Times New Roman" w:hAnsi="Times New Roman"/>
          <w:sz w:val="24"/>
          <w:szCs w:val="24"/>
        </w:rPr>
        <w:t>pr</w:t>
      </w:r>
      <w:r w:rsidRPr="004E7DF1">
        <w:rPr>
          <w:rFonts w:ascii="Times New Roman" w:hAnsi="Times New Roman"/>
          <w:spacing w:val="2"/>
          <w:sz w:val="24"/>
          <w:szCs w:val="24"/>
        </w:rPr>
        <w:t>o</w:t>
      </w:r>
      <w:r w:rsidRPr="004E7DF1">
        <w:rPr>
          <w:rFonts w:ascii="Times New Roman" w:hAnsi="Times New Roman"/>
          <w:spacing w:val="-2"/>
          <w:sz w:val="24"/>
          <w:szCs w:val="24"/>
        </w:rPr>
        <w:t>c</w:t>
      </w:r>
      <w:r w:rsidRPr="004E7DF1">
        <w:rPr>
          <w:rFonts w:ascii="Times New Roman" w:hAnsi="Times New Roman"/>
          <w:sz w:val="24"/>
          <w:szCs w:val="24"/>
        </w:rPr>
        <w:t>ed</w:t>
      </w:r>
      <w:r w:rsidRPr="004E7DF1">
        <w:rPr>
          <w:rFonts w:ascii="Times New Roman" w:hAnsi="Times New Roman"/>
          <w:spacing w:val="2"/>
          <w:sz w:val="24"/>
          <w:szCs w:val="24"/>
        </w:rPr>
        <w:t>u</w:t>
      </w:r>
      <w:r w:rsidRPr="004E7DF1">
        <w:rPr>
          <w:rFonts w:ascii="Times New Roman" w:hAnsi="Times New Roman"/>
          <w:sz w:val="24"/>
          <w:szCs w:val="24"/>
        </w:rPr>
        <w:t>re</w:t>
      </w:r>
      <w:r w:rsidRPr="004E7DF1">
        <w:rPr>
          <w:rFonts w:ascii="Times New Roman" w:hAnsi="Times New Roman"/>
          <w:spacing w:val="9"/>
          <w:sz w:val="24"/>
          <w:szCs w:val="24"/>
        </w:rPr>
        <w:t xml:space="preserve"> </w:t>
      </w:r>
      <w:r w:rsidRPr="004E7DF1">
        <w:rPr>
          <w:rFonts w:ascii="Times New Roman" w:hAnsi="Times New Roman"/>
          <w:w w:val="101"/>
          <w:sz w:val="24"/>
          <w:szCs w:val="24"/>
        </w:rPr>
        <w:t xml:space="preserve">at </w:t>
      </w:r>
      <w:r w:rsidRPr="004E7DF1">
        <w:rPr>
          <w:rFonts w:ascii="Times New Roman" w:hAnsi="Times New Roman"/>
          <w:spacing w:val="1"/>
          <w:sz w:val="24"/>
          <w:szCs w:val="24"/>
        </w:rPr>
        <w:t>S</w:t>
      </w:r>
      <w:r w:rsidRPr="004E7DF1">
        <w:rPr>
          <w:rFonts w:ascii="Times New Roman" w:hAnsi="Times New Roman"/>
          <w:spacing w:val="-2"/>
          <w:sz w:val="24"/>
          <w:szCs w:val="24"/>
        </w:rPr>
        <w:t>c</w:t>
      </w:r>
      <w:r w:rsidRPr="004E7DF1">
        <w:rPr>
          <w:rFonts w:ascii="Times New Roman" w:hAnsi="Times New Roman"/>
          <w:spacing w:val="1"/>
          <w:sz w:val="24"/>
          <w:szCs w:val="24"/>
        </w:rPr>
        <w:t>h</w:t>
      </w:r>
      <w:r w:rsidRPr="004E7DF1">
        <w:rPr>
          <w:rFonts w:ascii="Times New Roman" w:hAnsi="Times New Roman"/>
          <w:spacing w:val="-2"/>
          <w:sz w:val="24"/>
          <w:szCs w:val="24"/>
        </w:rPr>
        <w:t>e</w:t>
      </w:r>
      <w:r w:rsidRPr="004E7DF1">
        <w:rPr>
          <w:rFonts w:ascii="Times New Roman" w:hAnsi="Times New Roman"/>
          <w:spacing w:val="1"/>
          <w:sz w:val="24"/>
          <w:szCs w:val="24"/>
        </w:rPr>
        <w:t>du</w:t>
      </w:r>
      <w:r w:rsidRPr="004E7DF1">
        <w:rPr>
          <w:rFonts w:ascii="Times New Roman" w:hAnsi="Times New Roman"/>
          <w:sz w:val="24"/>
          <w:szCs w:val="24"/>
        </w:rPr>
        <w:t>le</w:t>
      </w:r>
      <w:r w:rsidRPr="004E7DF1">
        <w:rPr>
          <w:rFonts w:ascii="Times New Roman" w:hAnsi="Times New Roman"/>
          <w:spacing w:val="10"/>
          <w:sz w:val="24"/>
          <w:szCs w:val="24"/>
        </w:rPr>
        <w:t xml:space="preserve"> </w:t>
      </w:r>
      <w:r w:rsidRPr="004E7DF1">
        <w:rPr>
          <w:rFonts w:ascii="Times New Roman" w:hAnsi="Times New Roman"/>
          <w:w w:val="101"/>
          <w:sz w:val="24"/>
          <w:szCs w:val="24"/>
        </w:rPr>
        <w:t>A.</w:t>
      </w:r>
    </w:p>
    <w:p w14:paraId="2C66B3A8" w14:textId="77777777" w:rsidR="008F5E45" w:rsidRDefault="008F5E45" w:rsidP="008F5E45">
      <w:pPr>
        <w:widowControl w:val="0"/>
        <w:numPr>
          <w:ilvl w:val="0"/>
          <w:numId w:val="44"/>
        </w:numPr>
        <w:autoSpaceDE w:val="0"/>
        <w:autoSpaceDN w:val="0"/>
        <w:adjustRightInd w:val="0"/>
        <w:spacing w:before="240" w:after="0" w:line="279" w:lineRule="auto"/>
        <w:ind w:left="993" w:right="107"/>
        <w:jc w:val="both"/>
        <w:rPr>
          <w:rFonts w:ascii="Times New Roman" w:hAnsi="Times New Roman"/>
          <w:sz w:val="24"/>
          <w:szCs w:val="24"/>
        </w:rPr>
      </w:pPr>
      <w:r w:rsidRPr="004E7DF1">
        <w:rPr>
          <w:rFonts w:ascii="Times New Roman" w:hAnsi="Times New Roman"/>
          <w:sz w:val="24"/>
          <w:szCs w:val="24"/>
        </w:rPr>
        <w:t xml:space="preserve">Prior </w:t>
      </w:r>
      <w:r w:rsidRPr="004E7DF1">
        <w:rPr>
          <w:rFonts w:ascii="Times New Roman" w:hAnsi="Times New Roman"/>
          <w:spacing w:val="3"/>
          <w:sz w:val="24"/>
          <w:szCs w:val="24"/>
        </w:rPr>
        <w:t>to</w:t>
      </w:r>
      <w:r w:rsidRPr="004E7DF1">
        <w:rPr>
          <w:rFonts w:ascii="Times New Roman" w:hAnsi="Times New Roman"/>
          <w:sz w:val="24"/>
          <w:szCs w:val="24"/>
        </w:rPr>
        <w:t xml:space="preserve"> determination </w:t>
      </w:r>
      <w:r w:rsidRPr="004E7DF1">
        <w:rPr>
          <w:rFonts w:ascii="Times New Roman" w:hAnsi="Times New Roman"/>
          <w:spacing w:val="12"/>
          <w:sz w:val="24"/>
          <w:szCs w:val="24"/>
        </w:rPr>
        <w:t>of</w:t>
      </w:r>
      <w:r w:rsidRPr="004E7DF1">
        <w:rPr>
          <w:rFonts w:ascii="Times New Roman" w:hAnsi="Times New Roman"/>
          <w:sz w:val="24"/>
          <w:szCs w:val="24"/>
        </w:rPr>
        <w:t xml:space="preserve"> the n</w:t>
      </w:r>
      <w:r w:rsidRPr="004E7DF1">
        <w:rPr>
          <w:rFonts w:ascii="Times New Roman" w:hAnsi="Times New Roman"/>
          <w:spacing w:val="-1"/>
          <w:sz w:val="24"/>
          <w:szCs w:val="24"/>
        </w:rPr>
        <w:t>a</w:t>
      </w:r>
      <w:r w:rsidRPr="004E7DF1">
        <w:rPr>
          <w:rFonts w:ascii="Times New Roman" w:hAnsi="Times New Roman"/>
          <w:sz w:val="24"/>
          <w:szCs w:val="24"/>
        </w:rPr>
        <w:t>tural gas pipeline</w:t>
      </w:r>
      <w:r w:rsidRPr="004E7DF1">
        <w:rPr>
          <w:rFonts w:ascii="Times New Roman" w:hAnsi="Times New Roman"/>
          <w:spacing w:val="6"/>
          <w:sz w:val="24"/>
          <w:szCs w:val="24"/>
        </w:rPr>
        <w:t xml:space="preserve"> </w:t>
      </w:r>
      <w:r w:rsidRPr="004E7DF1">
        <w:rPr>
          <w:rFonts w:ascii="Times New Roman" w:hAnsi="Times New Roman"/>
          <w:sz w:val="24"/>
          <w:szCs w:val="24"/>
        </w:rPr>
        <w:t>tarif</w:t>
      </w:r>
      <w:r w:rsidRPr="004E7DF1">
        <w:rPr>
          <w:rFonts w:ascii="Times New Roman" w:hAnsi="Times New Roman"/>
          <w:spacing w:val="-1"/>
          <w:sz w:val="24"/>
          <w:szCs w:val="24"/>
        </w:rPr>
        <w:t>f</w:t>
      </w:r>
      <w:r w:rsidRPr="004E7DF1">
        <w:rPr>
          <w:rFonts w:ascii="Times New Roman" w:hAnsi="Times New Roman"/>
          <w:sz w:val="24"/>
          <w:szCs w:val="24"/>
        </w:rPr>
        <w:t>,</w:t>
      </w:r>
      <w:r w:rsidRPr="004E7DF1">
        <w:rPr>
          <w:rFonts w:ascii="Times New Roman" w:hAnsi="Times New Roman"/>
          <w:spacing w:val="4"/>
          <w:sz w:val="24"/>
          <w:szCs w:val="24"/>
        </w:rPr>
        <w:t xml:space="preserve"> </w:t>
      </w:r>
      <w:r w:rsidRPr="004E7DF1">
        <w:rPr>
          <w:rFonts w:ascii="Times New Roman" w:hAnsi="Times New Roman"/>
          <w:w w:val="101"/>
          <w:sz w:val="24"/>
          <w:szCs w:val="24"/>
        </w:rPr>
        <w:t xml:space="preserve">the </w:t>
      </w:r>
      <w:r w:rsidRPr="004E7DF1">
        <w:rPr>
          <w:rFonts w:ascii="Times New Roman" w:hAnsi="Times New Roman"/>
          <w:sz w:val="24"/>
          <w:szCs w:val="24"/>
        </w:rPr>
        <w:t>Board</w:t>
      </w:r>
      <w:r w:rsidRPr="004E7DF1">
        <w:rPr>
          <w:rFonts w:ascii="Times New Roman" w:hAnsi="Times New Roman"/>
          <w:spacing w:val="7"/>
          <w:sz w:val="24"/>
          <w:szCs w:val="24"/>
        </w:rPr>
        <w:t xml:space="preserve"> </w:t>
      </w:r>
      <w:r w:rsidRPr="004E7DF1">
        <w:rPr>
          <w:rFonts w:ascii="Times New Roman" w:hAnsi="Times New Roman"/>
          <w:sz w:val="24"/>
          <w:szCs w:val="24"/>
        </w:rPr>
        <w:t>shall</w:t>
      </w:r>
      <w:r w:rsidRPr="004E7DF1">
        <w:rPr>
          <w:rFonts w:ascii="Times New Roman" w:hAnsi="Times New Roman"/>
          <w:spacing w:val="4"/>
          <w:sz w:val="24"/>
          <w:szCs w:val="24"/>
        </w:rPr>
        <w:t xml:space="preserve"> </w:t>
      </w:r>
      <w:r w:rsidRPr="004E7DF1">
        <w:rPr>
          <w:rFonts w:ascii="Times New Roman" w:hAnsi="Times New Roman"/>
          <w:sz w:val="24"/>
          <w:szCs w:val="24"/>
        </w:rPr>
        <w:t>iss</w:t>
      </w:r>
      <w:r w:rsidRPr="004E7DF1">
        <w:rPr>
          <w:rFonts w:ascii="Times New Roman" w:hAnsi="Times New Roman"/>
          <w:spacing w:val="2"/>
          <w:sz w:val="24"/>
          <w:szCs w:val="24"/>
        </w:rPr>
        <w:t>u</w:t>
      </w:r>
      <w:r w:rsidRPr="004E7DF1">
        <w:rPr>
          <w:rFonts w:ascii="Times New Roman" w:hAnsi="Times New Roman"/>
          <w:sz w:val="24"/>
          <w:szCs w:val="24"/>
        </w:rPr>
        <w:t>e</w:t>
      </w:r>
      <w:r w:rsidRPr="004E7DF1">
        <w:rPr>
          <w:rFonts w:ascii="Times New Roman" w:hAnsi="Times New Roman"/>
          <w:spacing w:val="4"/>
          <w:sz w:val="24"/>
          <w:szCs w:val="24"/>
        </w:rPr>
        <w:t xml:space="preserve"> </w:t>
      </w:r>
      <w:r w:rsidRPr="004E7DF1">
        <w:rPr>
          <w:rFonts w:ascii="Times New Roman" w:hAnsi="Times New Roman"/>
          <w:sz w:val="24"/>
          <w:szCs w:val="24"/>
        </w:rPr>
        <w:t>a p</w:t>
      </w:r>
      <w:r w:rsidRPr="004E7DF1">
        <w:rPr>
          <w:rFonts w:ascii="Times New Roman" w:hAnsi="Times New Roman"/>
          <w:spacing w:val="2"/>
          <w:sz w:val="24"/>
          <w:szCs w:val="24"/>
        </w:rPr>
        <w:t>u</w:t>
      </w:r>
      <w:r w:rsidRPr="004E7DF1">
        <w:rPr>
          <w:rFonts w:ascii="Times New Roman" w:hAnsi="Times New Roman"/>
          <w:sz w:val="24"/>
          <w:szCs w:val="24"/>
        </w:rPr>
        <w:t>blic</w:t>
      </w:r>
      <w:r w:rsidRPr="004E7DF1">
        <w:rPr>
          <w:rFonts w:ascii="Times New Roman" w:hAnsi="Times New Roman"/>
          <w:spacing w:val="5"/>
          <w:sz w:val="24"/>
          <w:szCs w:val="24"/>
        </w:rPr>
        <w:t xml:space="preserve"> </w:t>
      </w:r>
      <w:r w:rsidRPr="004E7DF1">
        <w:rPr>
          <w:rFonts w:ascii="Times New Roman" w:hAnsi="Times New Roman"/>
          <w:sz w:val="24"/>
          <w:szCs w:val="24"/>
        </w:rPr>
        <w:t>notice</w:t>
      </w:r>
      <w:r w:rsidRPr="004E7DF1">
        <w:rPr>
          <w:rFonts w:ascii="Times New Roman" w:hAnsi="Times New Roman"/>
          <w:spacing w:val="6"/>
          <w:sz w:val="24"/>
          <w:szCs w:val="24"/>
        </w:rPr>
        <w:t xml:space="preserve"> </w:t>
      </w:r>
      <w:r w:rsidRPr="004E7DF1">
        <w:rPr>
          <w:rFonts w:ascii="Times New Roman" w:hAnsi="Times New Roman"/>
          <w:sz w:val="24"/>
          <w:szCs w:val="24"/>
        </w:rPr>
        <w:t>on</w:t>
      </w:r>
      <w:r w:rsidRPr="004E7DF1">
        <w:rPr>
          <w:rFonts w:ascii="Times New Roman" w:hAnsi="Times New Roman"/>
          <w:spacing w:val="2"/>
          <w:sz w:val="24"/>
          <w:szCs w:val="24"/>
        </w:rPr>
        <w:t xml:space="preserve"> </w:t>
      </w:r>
      <w:r w:rsidRPr="004E7DF1">
        <w:rPr>
          <w:rFonts w:ascii="Times New Roman" w:hAnsi="Times New Roman"/>
          <w:sz w:val="24"/>
          <w:szCs w:val="24"/>
        </w:rPr>
        <w:t>its</w:t>
      </w:r>
      <w:r w:rsidRPr="004E7DF1">
        <w:rPr>
          <w:rFonts w:ascii="Times New Roman" w:hAnsi="Times New Roman"/>
          <w:spacing w:val="2"/>
          <w:sz w:val="24"/>
          <w:szCs w:val="24"/>
        </w:rPr>
        <w:t xml:space="preserve"> </w:t>
      </w:r>
      <w:r w:rsidRPr="004E7DF1">
        <w:rPr>
          <w:rFonts w:ascii="Times New Roman" w:hAnsi="Times New Roman"/>
          <w:sz w:val="24"/>
          <w:szCs w:val="24"/>
        </w:rPr>
        <w:t>we</w:t>
      </w:r>
      <w:r w:rsidRPr="004E7DF1">
        <w:rPr>
          <w:rFonts w:ascii="Times New Roman" w:hAnsi="Times New Roman"/>
          <w:spacing w:val="2"/>
          <w:sz w:val="24"/>
          <w:szCs w:val="24"/>
        </w:rPr>
        <w:t>b</w:t>
      </w:r>
      <w:r w:rsidRPr="004E7DF1">
        <w:rPr>
          <w:rFonts w:ascii="Times New Roman" w:hAnsi="Times New Roman"/>
          <w:sz w:val="24"/>
          <w:szCs w:val="24"/>
        </w:rPr>
        <w:t>site</w:t>
      </w:r>
      <w:r w:rsidRPr="004E7DF1">
        <w:rPr>
          <w:rFonts w:ascii="Times New Roman" w:hAnsi="Times New Roman"/>
          <w:spacing w:val="8"/>
          <w:sz w:val="24"/>
          <w:szCs w:val="24"/>
        </w:rPr>
        <w:t xml:space="preserve"> </w:t>
      </w:r>
      <w:r w:rsidRPr="004E7DF1">
        <w:rPr>
          <w:rFonts w:ascii="Times New Roman" w:hAnsi="Times New Roman"/>
          <w:sz w:val="24"/>
          <w:szCs w:val="24"/>
        </w:rPr>
        <w:t>co</w:t>
      </w:r>
      <w:r w:rsidRPr="004E7DF1">
        <w:rPr>
          <w:rFonts w:ascii="Times New Roman" w:hAnsi="Times New Roman"/>
          <w:spacing w:val="2"/>
          <w:sz w:val="24"/>
          <w:szCs w:val="24"/>
        </w:rPr>
        <w:t>n</w:t>
      </w:r>
      <w:r w:rsidRPr="004E7DF1">
        <w:rPr>
          <w:rFonts w:ascii="Times New Roman" w:hAnsi="Times New Roman"/>
          <w:sz w:val="24"/>
          <w:szCs w:val="24"/>
        </w:rPr>
        <w:t>taining</w:t>
      </w:r>
      <w:r w:rsidRPr="004E7DF1">
        <w:rPr>
          <w:rFonts w:ascii="Times New Roman" w:hAnsi="Times New Roman"/>
          <w:spacing w:val="11"/>
          <w:sz w:val="24"/>
          <w:szCs w:val="24"/>
        </w:rPr>
        <w:t xml:space="preserve"> </w:t>
      </w:r>
      <w:r w:rsidRPr="004E7DF1">
        <w:rPr>
          <w:rFonts w:ascii="Times New Roman" w:hAnsi="Times New Roman"/>
          <w:w w:val="101"/>
          <w:sz w:val="24"/>
          <w:szCs w:val="24"/>
        </w:rPr>
        <w:t xml:space="preserve">a </w:t>
      </w:r>
      <w:r w:rsidRPr="004E7DF1">
        <w:rPr>
          <w:rFonts w:ascii="Times New Roman" w:hAnsi="Times New Roman"/>
          <w:sz w:val="24"/>
          <w:szCs w:val="24"/>
        </w:rPr>
        <w:t>public</w:t>
      </w:r>
      <w:r w:rsidRPr="004E7DF1">
        <w:rPr>
          <w:rFonts w:ascii="Times New Roman" w:hAnsi="Times New Roman"/>
          <w:spacing w:val="3"/>
          <w:sz w:val="24"/>
          <w:szCs w:val="24"/>
        </w:rPr>
        <w:t xml:space="preserve"> </w:t>
      </w:r>
      <w:r w:rsidRPr="004E7DF1">
        <w:rPr>
          <w:rFonts w:ascii="Times New Roman" w:hAnsi="Times New Roman"/>
          <w:sz w:val="24"/>
          <w:szCs w:val="24"/>
        </w:rPr>
        <w:t>consultation</w:t>
      </w:r>
      <w:r w:rsidRPr="004E7DF1">
        <w:rPr>
          <w:rFonts w:ascii="Times New Roman" w:hAnsi="Times New Roman"/>
          <w:spacing w:val="9"/>
          <w:sz w:val="24"/>
          <w:szCs w:val="24"/>
        </w:rPr>
        <w:t xml:space="preserve"> </w:t>
      </w:r>
      <w:r w:rsidRPr="004E7DF1">
        <w:rPr>
          <w:rFonts w:ascii="Times New Roman" w:hAnsi="Times New Roman"/>
          <w:sz w:val="24"/>
          <w:szCs w:val="24"/>
        </w:rPr>
        <w:t>document</w:t>
      </w:r>
      <w:r w:rsidRPr="004E7DF1">
        <w:rPr>
          <w:rFonts w:ascii="Times New Roman" w:hAnsi="Times New Roman"/>
          <w:spacing w:val="7"/>
          <w:sz w:val="24"/>
          <w:szCs w:val="24"/>
        </w:rPr>
        <w:t xml:space="preserve"> </w:t>
      </w:r>
      <w:r w:rsidRPr="004E7DF1">
        <w:rPr>
          <w:rFonts w:ascii="Times New Roman" w:hAnsi="Times New Roman"/>
          <w:sz w:val="24"/>
          <w:szCs w:val="24"/>
        </w:rPr>
        <w:t>p</w:t>
      </w:r>
      <w:r w:rsidRPr="004E7DF1">
        <w:rPr>
          <w:rFonts w:ascii="Times New Roman" w:hAnsi="Times New Roman"/>
          <w:spacing w:val="-1"/>
          <w:sz w:val="24"/>
          <w:szCs w:val="24"/>
        </w:rPr>
        <w:t>r</w:t>
      </w:r>
      <w:r w:rsidRPr="004E7DF1">
        <w:rPr>
          <w:rFonts w:ascii="Times New Roman" w:hAnsi="Times New Roman"/>
          <w:sz w:val="24"/>
          <w:szCs w:val="24"/>
        </w:rPr>
        <w:t>oviding</w:t>
      </w:r>
      <w:r w:rsidRPr="004E7DF1">
        <w:rPr>
          <w:rFonts w:ascii="Times New Roman" w:hAnsi="Times New Roman"/>
          <w:spacing w:val="8"/>
          <w:sz w:val="24"/>
          <w:szCs w:val="24"/>
        </w:rPr>
        <w:t xml:space="preserve"> </w:t>
      </w:r>
      <w:r w:rsidRPr="004E7DF1">
        <w:rPr>
          <w:rFonts w:ascii="Times New Roman" w:hAnsi="Times New Roman"/>
          <w:sz w:val="24"/>
          <w:szCs w:val="24"/>
        </w:rPr>
        <w:t>an opportunity</w:t>
      </w:r>
      <w:r w:rsidRPr="004E7DF1">
        <w:rPr>
          <w:rFonts w:ascii="Times New Roman" w:hAnsi="Times New Roman"/>
          <w:spacing w:val="10"/>
          <w:sz w:val="24"/>
          <w:szCs w:val="24"/>
        </w:rPr>
        <w:t xml:space="preserve"> </w:t>
      </w:r>
      <w:r w:rsidRPr="004E7DF1">
        <w:rPr>
          <w:rFonts w:ascii="Times New Roman" w:hAnsi="Times New Roman"/>
          <w:spacing w:val="-1"/>
          <w:w w:val="101"/>
          <w:sz w:val="24"/>
          <w:szCs w:val="24"/>
        </w:rPr>
        <w:t>t</w:t>
      </w:r>
      <w:r w:rsidRPr="004E7DF1">
        <w:rPr>
          <w:rFonts w:ascii="Times New Roman" w:hAnsi="Times New Roman"/>
          <w:w w:val="101"/>
          <w:sz w:val="24"/>
          <w:szCs w:val="24"/>
        </w:rPr>
        <w:t xml:space="preserve">o </w:t>
      </w:r>
      <w:r w:rsidRPr="004E7DF1">
        <w:rPr>
          <w:rFonts w:ascii="Times New Roman" w:hAnsi="Times New Roman"/>
          <w:sz w:val="24"/>
          <w:szCs w:val="24"/>
        </w:rPr>
        <w:t>stakeholders</w:t>
      </w:r>
      <w:r w:rsidRPr="004E7DF1">
        <w:rPr>
          <w:rFonts w:ascii="Times New Roman" w:hAnsi="Times New Roman"/>
          <w:spacing w:val="58"/>
          <w:sz w:val="24"/>
          <w:szCs w:val="24"/>
        </w:rPr>
        <w:t xml:space="preserve"> </w:t>
      </w:r>
      <w:r w:rsidRPr="004E7DF1">
        <w:rPr>
          <w:rFonts w:ascii="Times New Roman" w:hAnsi="Times New Roman"/>
          <w:sz w:val="24"/>
          <w:szCs w:val="24"/>
        </w:rPr>
        <w:t>(including</w:t>
      </w:r>
      <w:r w:rsidRPr="004E7DF1">
        <w:rPr>
          <w:rFonts w:ascii="Times New Roman" w:hAnsi="Times New Roman"/>
          <w:spacing w:val="59"/>
          <w:sz w:val="24"/>
          <w:szCs w:val="24"/>
        </w:rPr>
        <w:t xml:space="preserve"> </w:t>
      </w:r>
      <w:r w:rsidRPr="004E7DF1">
        <w:rPr>
          <w:rFonts w:ascii="Times New Roman" w:hAnsi="Times New Roman"/>
          <w:sz w:val="24"/>
          <w:szCs w:val="24"/>
        </w:rPr>
        <w:t>the</w:t>
      </w:r>
      <w:r w:rsidRPr="004E7DF1">
        <w:rPr>
          <w:rFonts w:ascii="Times New Roman" w:hAnsi="Times New Roman"/>
          <w:spacing w:val="50"/>
          <w:sz w:val="24"/>
          <w:szCs w:val="24"/>
        </w:rPr>
        <w:t xml:space="preserve"> </w:t>
      </w:r>
      <w:r w:rsidRPr="004E7DF1">
        <w:rPr>
          <w:rFonts w:ascii="Times New Roman" w:hAnsi="Times New Roman"/>
          <w:sz w:val="24"/>
          <w:szCs w:val="24"/>
        </w:rPr>
        <w:t>entity</w:t>
      </w:r>
      <w:r w:rsidRPr="004E7DF1">
        <w:rPr>
          <w:rFonts w:ascii="Times New Roman" w:hAnsi="Times New Roman"/>
          <w:spacing w:val="54"/>
          <w:sz w:val="24"/>
          <w:szCs w:val="24"/>
        </w:rPr>
        <w:t xml:space="preserve"> </w:t>
      </w:r>
      <w:r w:rsidRPr="004E7DF1">
        <w:rPr>
          <w:rFonts w:ascii="Times New Roman" w:hAnsi="Times New Roman"/>
          <w:sz w:val="24"/>
          <w:szCs w:val="24"/>
        </w:rPr>
        <w:t>concerned)</w:t>
      </w:r>
      <w:r w:rsidRPr="004E7DF1">
        <w:rPr>
          <w:rFonts w:ascii="Times New Roman" w:hAnsi="Times New Roman"/>
          <w:spacing w:val="59"/>
          <w:sz w:val="24"/>
          <w:szCs w:val="24"/>
        </w:rPr>
        <w:t xml:space="preserve"> </w:t>
      </w:r>
      <w:r w:rsidRPr="004E7DF1">
        <w:rPr>
          <w:rFonts w:ascii="Times New Roman" w:hAnsi="Times New Roman"/>
          <w:sz w:val="24"/>
          <w:szCs w:val="24"/>
        </w:rPr>
        <w:t>to</w:t>
      </w:r>
      <w:r w:rsidRPr="004E7DF1">
        <w:rPr>
          <w:rFonts w:ascii="Times New Roman" w:hAnsi="Times New Roman"/>
          <w:spacing w:val="49"/>
          <w:sz w:val="24"/>
          <w:szCs w:val="24"/>
        </w:rPr>
        <w:t xml:space="preserve"> </w:t>
      </w:r>
      <w:r w:rsidRPr="004E7DF1">
        <w:rPr>
          <w:rFonts w:ascii="Times New Roman" w:hAnsi="Times New Roman"/>
          <w:sz w:val="24"/>
          <w:szCs w:val="24"/>
        </w:rPr>
        <w:t>parti</w:t>
      </w:r>
      <w:r w:rsidRPr="004E7DF1">
        <w:rPr>
          <w:rFonts w:ascii="Times New Roman" w:hAnsi="Times New Roman"/>
          <w:spacing w:val="-2"/>
          <w:sz w:val="24"/>
          <w:szCs w:val="24"/>
        </w:rPr>
        <w:t>c</w:t>
      </w:r>
      <w:r w:rsidRPr="004E7DF1">
        <w:rPr>
          <w:rFonts w:ascii="Times New Roman" w:hAnsi="Times New Roman"/>
          <w:sz w:val="24"/>
          <w:szCs w:val="24"/>
        </w:rPr>
        <w:t>ipate</w:t>
      </w:r>
      <w:r w:rsidRPr="004E7DF1">
        <w:rPr>
          <w:rFonts w:ascii="Times New Roman" w:hAnsi="Times New Roman"/>
          <w:spacing w:val="58"/>
          <w:sz w:val="24"/>
          <w:szCs w:val="24"/>
        </w:rPr>
        <w:t xml:space="preserve"> </w:t>
      </w:r>
      <w:r w:rsidRPr="004E7DF1">
        <w:rPr>
          <w:rFonts w:ascii="Times New Roman" w:hAnsi="Times New Roman"/>
          <w:w w:val="101"/>
          <w:sz w:val="24"/>
          <w:szCs w:val="24"/>
        </w:rPr>
        <w:t xml:space="preserve">in </w:t>
      </w:r>
      <w:r w:rsidRPr="004E7DF1">
        <w:rPr>
          <w:rFonts w:ascii="Times New Roman" w:hAnsi="Times New Roman"/>
          <w:sz w:val="24"/>
          <w:szCs w:val="24"/>
        </w:rPr>
        <w:t>t</w:t>
      </w:r>
      <w:r w:rsidRPr="004E7DF1">
        <w:rPr>
          <w:rFonts w:ascii="Times New Roman" w:hAnsi="Times New Roman"/>
          <w:spacing w:val="2"/>
          <w:sz w:val="24"/>
          <w:szCs w:val="24"/>
        </w:rPr>
        <w:t>h</w:t>
      </w:r>
      <w:r w:rsidRPr="004E7DF1">
        <w:rPr>
          <w:rFonts w:ascii="Times New Roman" w:hAnsi="Times New Roman"/>
          <w:sz w:val="24"/>
          <w:szCs w:val="24"/>
        </w:rPr>
        <w:t>e</w:t>
      </w:r>
      <w:r w:rsidRPr="004E7DF1">
        <w:rPr>
          <w:rFonts w:ascii="Times New Roman" w:hAnsi="Times New Roman"/>
          <w:spacing w:val="3"/>
          <w:sz w:val="24"/>
          <w:szCs w:val="24"/>
        </w:rPr>
        <w:t xml:space="preserve"> </w:t>
      </w:r>
      <w:r w:rsidRPr="004E7DF1">
        <w:rPr>
          <w:rFonts w:ascii="Times New Roman" w:hAnsi="Times New Roman"/>
          <w:sz w:val="24"/>
          <w:szCs w:val="24"/>
        </w:rPr>
        <w:t>determination</w:t>
      </w:r>
      <w:r w:rsidRPr="004E7DF1">
        <w:rPr>
          <w:rFonts w:ascii="Times New Roman" w:hAnsi="Times New Roman"/>
          <w:spacing w:val="15"/>
          <w:sz w:val="24"/>
          <w:szCs w:val="24"/>
        </w:rPr>
        <w:t xml:space="preserve"> </w:t>
      </w:r>
      <w:r w:rsidRPr="004E7DF1">
        <w:rPr>
          <w:rFonts w:ascii="Times New Roman" w:hAnsi="Times New Roman"/>
          <w:sz w:val="24"/>
          <w:szCs w:val="24"/>
        </w:rPr>
        <w:t>of</w:t>
      </w:r>
      <w:r w:rsidRPr="004E7DF1">
        <w:rPr>
          <w:rFonts w:ascii="Times New Roman" w:hAnsi="Times New Roman"/>
          <w:spacing w:val="3"/>
          <w:sz w:val="24"/>
          <w:szCs w:val="24"/>
        </w:rPr>
        <w:t xml:space="preserve"> </w:t>
      </w:r>
      <w:r w:rsidRPr="004E7DF1">
        <w:rPr>
          <w:rFonts w:ascii="Times New Roman" w:hAnsi="Times New Roman"/>
          <w:sz w:val="24"/>
          <w:szCs w:val="24"/>
        </w:rPr>
        <w:t>the</w:t>
      </w:r>
      <w:r w:rsidRPr="004E7DF1">
        <w:rPr>
          <w:rFonts w:ascii="Times New Roman" w:hAnsi="Times New Roman"/>
          <w:spacing w:val="4"/>
          <w:sz w:val="24"/>
          <w:szCs w:val="24"/>
        </w:rPr>
        <w:t xml:space="preserve"> </w:t>
      </w:r>
      <w:r w:rsidRPr="004E7DF1">
        <w:rPr>
          <w:rFonts w:ascii="Times New Roman" w:hAnsi="Times New Roman"/>
          <w:sz w:val="24"/>
          <w:szCs w:val="24"/>
        </w:rPr>
        <w:t>n</w:t>
      </w:r>
      <w:r w:rsidRPr="004E7DF1">
        <w:rPr>
          <w:rFonts w:ascii="Times New Roman" w:hAnsi="Times New Roman"/>
          <w:spacing w:val="-1"/>
          <w:sz w:val="24"/>
          <w:szCs w:val="24"/>
        </w:rPr>
        <w:t>a</w:t>
      </w:r>
      <w:r w:rsidRPr="004E7DF1">
        <w:rPr>
          <w:rFonts w:ascii="Times New Roman" w:hAnsi="Times New Roman"/>
          <w:sz w:val="24"/>
          <w:szCs w:val="24"/>
        </w:rPr>
        <w:t>tural</w:t>
      </w:r>
      <w:r w:rsidRPr="004E7DF1">
        <w:rPr>
          <w:rFonts w:ascii="Times New Roman" w:hAnsi="Times New Roman"/>
          <w:spacing w:val="8"/>
          <w:sz w:val="24"/>
          <w:szCs w:val="24"/>
        </w:rPr>
        <w:t xml:space="preserve"> </w:t>
      </w:r>
      <w:r w:rsidRPr="004E7DF1">
        <w:rPr>
          <w:rFonts w:ascii="Times New Roman" w:hAnsi="Times New Roman"/>
          <w:sz w:val="24"/>
          <w:szCs w:val="24"/>
        </w:rPr>
        <w:t>gas</w:t>
      </w:r>
      <w:r w:rsidRPr="004E7DF1">
        <w:rPr>
          <w:rFonts w:ascii="Times New Roman" w:hAnsi="Times New Roman"/>
          <w:spacing w:val="4"/>
          <w:sz w:val="24"/>
          <w:szCs w:val="24"/>
        </w:rPr>
        <w:t xml:space="preserve"> </w:t>
      </w:r>
      <w:r w:rsidRPr="004E7DF1">
        <w:rPr>
          <w:rFonts w:ascii="Times New Roman" w:hAnsi="Times New Roman"/>
          <w:sz w:val="24"/>
          <w:szCs w:val="24"/>
        </w:rPr>
        <w:t>pipeline</w:t>
      </w:r>
      <w:r w:rsidRPr="004E7DF1">
        <w:rPr>
          <w:rFonts w:ascii="Times New Roman" w:hAnsi="Times New Roman"/>
          <w:spacing w:val="9"/>
          <w:sz w:val="24"/>
          <w:szCs w:val="24"/>
        </w:rPr>
        <w:t xml:space="preserve"> </w:t>
      </w:r>
      <w:r w:rsidRPr="004E7DF1">
        <w:rPr>
          <w:rFonts w:ascii="Times New Roman" w:hAnsi="Times New Roman"/>
          <w:w w:val="101"/>
          <w:sz w:val="24"/>
          <w:szCs w:val="24"/>
        </w:rPr>
        <w:t>tariff.</w:t>
      </w:r>
    </w:p>
    <w:p w14:paraId="057CB4E3" w14:textId="77777777" w:rsidR="008F5E45" w:rsidRDefault="008F5E45" w:rsidP="008F5E45">
      <w:pPr>
        <w:widowControl w:val="0"/>
        <w:numPr>
          <w:ilvl w:val="0"/>
          <w:numId w:val="44"/>
        </w:numPr>
        <w:autoSpaceDE w:val="0"/>
        <w:autoSpaceDN w:val="0"/>
        <w:adjustRightInd w:val="0"/>
        <w:spacing w:before="240" w:after="0" w:line="279" w:lineRule="auto"/>
        <w:ind w:left="993" w:right="105"/>
        <w:jc w:val="both"/>
        <w:rPr>
          <w:rFonts w:ascii="Times New Roman" w:hAnsi="Times New Roman"/>
          <w:sz w:val="24"/>
          <w:szCs w:val="24"/>
        </w:rPr>
      </w:pPr>
      <w:r w:rsidRPr="002F5BFD">
        <w:rPr>
          <w:rFonts w:ascii="Times New Roman" w:hAnsi="Times New Roman"/>
          <w:sz w:val="24"/>
          <w:szCs w:val="24"/>
        </w:rPr>
        <w:t>Stakeholders</w:t>
      </w:r>
      <w:r w:rsidRPr="002F5BFD">
        <w:rPr>
          <w:rFonts w:ascii="Times New Roman" w:hAnsi="Times New Roman"/>
          <w:spacing w:val="19"/>
          <w:sz w:val="24"/>
          <w:szCs w:val="24"/>
        </w:rPr>
        <w:t xml:space="preserve"> </w:t>
      </w:r>
      <w:r w:rsidRPr="002F5BFD">
        <w:rPr>
          <w:rFonts w:ascii="Times New Roman" w:hAnsi="Times New Roman"/>
          <w:sz w:val="24"/>
          <w:szCs w:val="24"/>
        </w:rPr>
        <w:t>(including</w:t>
      </w:r>
      <w:r w:rsidRPr="002F5BFD">
        <w:rPr>
          <w:rFonts w:ascii="Times New Roman" w:hAnsi="Times New Roman"/>
          <w:spacing w:val="17"/>
          <w:sz w:val="24"/>
          <w:szCs w:val="24"/>
        </w:rPr>
        <w:t xml:space="preserve"> </w:t>
      </w:r>
      <w:r w:rsidRPr="002F5BFD">
        <w:rPr>
          <w:rFonts w:ascii="Times New Roman" w:hAnsi="Times New Roman"/>
          <w:sz w:val="24"/>
          <w:szCs w:val="24"/>
        </w:rPr>
        <w:t>the</w:t>
      </w:r>
      <w:r w:rsidRPr="002F5BFD">
        <w:rPr>
          <w:rFonts w:ascii="Times New Roman" w:hAnsi="Times New Roman"/>
          <w:spacing w:val="9"/>
          <w:sz w:val="24"/>
          <w:szCs w:val="24"/>
        </w:rPr>
        <w:t xml:space="preserve"> </w:t>
      </w:r>
      <w:r w:rsidRPr="002F5BFD">
        <w:rPr>
          <w:rFonts w:ascii="Times New Roman" w:hAnsi="Times New Roman"/>
          <w:sz w:val="24"/>
          <w:szCs w:val="24"/>
        </w:rPr>
        <w:t>entity</w:t>
      </w:r>
      <w:r w:rsidRPr="002F5BFD">
        <w:rPr>
          <w:rFonts w:ascii="Times New Roman" w:hAnsi="Times New Roman"/>
          <w:spacing w:val="13"/>
          <w:sz w:val="24"/>
          <w:szCs w:val="24"/>
        </w:rPr>
        <w:t xml:space="preserve"> </w:t>
      </w:r>
      <w:r w:rsidRPr="002F5BFD">
        <w:rPr>
          <w:rFonts w:ascii="Times New Roman" w:hAnsi="Times New Roman"/>
          <w:sz w:val="24"/>
          <w:szCs w:val="24"/>
        </w:rPr>
        <w:t>concerned)</w:t>
      </w:r>
      <w:r w:rsidRPr="002F5BFD">
        <w:rPr>
          <w:rFonts w:ascii="Times New Roman" w:hAnsi="Times New Roman"/>
          <w:spacing w:val="18"/>
          <w:sz w:val="24"/>
          <w:szCs w:val="24"/>
        </w:rPr>
        <w:t xml:space="preserve"> </w:t>
      </w:r>
      <w:r w:rsidRPr="002F5BFD">
        <w:rPr>
          <w:rFonts w:ascii="Times New Roman" w:hAnsi="Times New Roman"/>
          <w:sz w:val="24"/>
          <w:szCs w:val="24"/>
        </w:rPr>
        <w:t>may</w:t>
      </w:r>
      <w:r w:rsidRPr="002F5BFD">
        <w:rPr>
          <w:rFonts w:ascii="Times New Roman" w:hAnsi="Times New Roman"/>
          <w:spacing w:val="11"/>
          <w:sz w:val="24"/>
          <w:szCs w:val="24"/>
        </w:rPr>
        <w:t xml:space="preserve"> </w:t>
      </w:r>
      <w:r w:rsidRPr="002F5BFD">
        <w:rPr>
          <w:rFonts w:ascii="Times New Roman" w:hAnsi="Times New Roman"/>
          <w:sz w:val="24"/>
          <w:szCs w:val="24"/>
        </w:rPr>
        <w:t>su</w:t>
      </w:r>
      <w:r w:rsidRPr="002F5BFD">
        <w:rPr>
          <w:rFonts w:ascii="Times New Roman" w:hAnsi="Times New Roman"/>
          <w:spacing w:val="2"/>
          <w:sz w:val="24"/>
          <w:szCs w:val="24"/>
        </w:rPr>
        <w:t>b</w:t>
      </w:r>
      <w:r w:rsidRPr="002F5BFD">
        <w:rPr>
          <w:rFonts w:ascii="Times New Roman" w:hAnsi="Times New Roman"/>
          <w:spacing w:val="-2"/>
          <w:sz w:val="24"/>
          <w:szCs w:val="24"/>
        </w:rPr>
        <w:t>m</w:t>
      </w:r>
      <w:r w:rsidRPr="002F5BFD">
        <w:rPr>
          <w:rFonts w:ascii="Times New Roman" w:hAnsi="Times New Roman"/>
          <w:sz w:val="24"/>
          <w:szCs w:val="24"/>
        </w:rPr>
        <w:t>it</w:t>
      </w:r>
      <w:r w:rsidRPr="002F5BFD">
        <w:rPr>
          <w:rFonts w:ascii="Times New Roman" w:hAnsi="Times New Roman"/>
          <w:spacing w:val="14"/>
          <w:sz w:val="24"/>
          <w:szCs w:val="24"/>
        </w:rPr>
        <w:t xml:space="preserve"> </w:t>
      </w:r>
      <w:r w:rsidRPr="002F5BFD">
        <w:rPr>
          <w:rFonts w:ascii="Times New Roman" w:hAnsi="Times New Roman"/>
          <w:w w:val="101"/>
          <w:sz w:val="24"/>
          <w:szCs w:val="24"/>
        </w:rPr>
        <w:t xml:space="preserve">their </w:t>
      </w:r>
      <w:r w:rsidRPr="002F5BFD">
        <w:rPr>
          <w:rFonts w:ascii="Times New Roman" w:hAnsi="Times New Roman"/>
          <w:sz w:val="24"/>
          <w:szCs w:val="24"/>
        </w:rPr>
        <w:t>c</w:t>
      </w:r>
      <w:r w:rsidRPr="002F5BFD">
        <w:rPr>
          <w:rFonts w:ascii="Times New Roman" w:hAnsi="Times New Roman"/>
          <w:spacing w:val="2"/>
          <w:sz w:val="24"/>
          <w:szCs w:val="24"/>
        </w:rPr>
        <w:t>o</w:t>
      </w:r>
      <w:r w:rsidRPr="002F5BFD">
        <w:rPr>
          <w:rFonts w:ascii="Times New Roman" w:hAnsi="Times New Roman"/>
          <w:sz w:val="24"/>
          <w:szCs w:val="24"/>
        </w:rPr>
        <w:t>mments</w:t>
      </w:r>
      <w:r w:rsidRPr="002F5BFD">
        <w:rPr>
          <w:rFonts w:ascii="Times New Roman" w:hAnsi="Times New Roman"/>
          <w:spacing w:val="7"/>
          <w:sz w:val="24"/>
          <w:szCs w:val="24"/>
        </w:rPr>
        <w:t xml:space="preserve"> </w:t>
      </w:r>
      <w:r w:rsidRPr="002F5BFD">
        <w:rPr>
          <w:rFonts w:ascii="Times New Roman" w:hAnsi="Times New Roman"/>
          <w:sz w:val="24"/>
          <w:szCs w:val="24"/>
        </w:rPr>
        <w:t>in writing</w:t>
      </w:r>
      <w:r w:rsidRPr="002F5BFD">
        <w:rPr>
          <w:rFonts w:ascii="Times New Roman" w:hAnsi="Times New Roman"/>
          <w:spacing w:val="3"/>
          <w:sz w:val="24"/>
          <w:szCs w:val="24"/>
        </w:rPr>
        <w:t xml:space="preserve"> </w:t>
      </w:r>
      <w:r w:rsidRPr="002F5BFD">
        <w:rPr>
          <w:rFonts w:ascii="Times New Roman" w:hAnsi="Times New Roman"/>
          <w:sz w:val="24"/>
          <w:szCs w:val="24"/>
        </w:rPr>
        <w:t>within</w:t>
      </w:r>
      <w:r w:rsidRPr="002F5BFD">
        <w:rPr>
          <w:rFonts w:ascii="Times New Roman" w:hAnsi="Times New Roman"/>
          <w:spacing w:val="3"/>
          <w:sz w:val="24"/>
          <w:szCs w:val="24"/>
        </w:rPr>
        <w:t xml:space="preserve"> </w:t>
      </w:r>
      <w:r w:rsidRPr="002F5BFD">
        <w:rPr>
          <w:rFonts w:ascii="Times New Roman" w:hAnsi="Times New Roman"/>
          <w:sz w:val="24"/>
          <w:szCs w:val="24"/>
        </w:rPr>
        <w:t>fif</w:t>
      </w:r>
      <w:r w:rsidRPr="002F5BFD">
        <w:rPr>
          <w:rFonts w:ascii="Times New Roman" w:hAnsi="Times New Roman"/>
          <w:spacing w:val="1"/>
          <w:sz w:val="24"/>
          <w:szCs w:val="24"/>
        </w:rPr>
        <w:t>t</w:t>
      </w:r>
      <w:r w:rsidRPr="002F5BFD">
        <w:rPr>
          <w:rFonts w:ascii="Times New Roman" w:hAnsi="Times New Roman"/>
          <w:sz w:val="24"/>
          <w:szCs w:val="24"/>
        </w:rPr>
        <w:t>een</w:t>
      </w:r>
      <w:r w:rsidRPr="002F5BFD">
        <w:rPr>
          <w:rFonts w:ascii="Times New Roman" w:hAnsi="Times New Roman"/>
          <w:spacing w:val="4"/>
          <w:sz w:val="24"/>
          <w:szCs w:val="24"/>
        </w:rPr>
        <w:t xml:space="preserve"> </w:t>
      </w:r>
      <w:r w:rsidRPr="002F5BFD">
        <w:rPr>
          <w:rFonts w:ascii="Times New Roman" w:hAnsi="Times New Roman"/>
          <w:sz w:val="24"/>
          <w:szCs w:val="24"/>
        </w:rPr>
        <w:t>da</w:t>
      </w:r>
      <w:r w:rsidRPr="002F5BFD">
        <w:rPr>
          <w:rFonts w:ascii="Times New Roman" w:hAnsi="Times New Roman"/>
          <w:spacing w:val="2"/>
          <w:sz w:val="24"/>
          <w:szCs w:val="24"/>
        </w:rPr>
        <w:t>y</w:t>
      </w:r>
      <w:r w:rsidRPr="002F5BFD">
        <w:rPr>
          <w:rFonts w:ascii="Times New Roman" w:hAnsi="Times New Roman"/>
          <w:sz w:val="24"/>
          <w:szCs w:val="24"/>
        </w:rPr>
        <w:t>s</w:t>
      </w:r>
      <w:r w:rsidRPr="002F5BFD">
        <w:rPr>
          <w:rFonts w:ascii="Times New Roman" w:hAnsi="Times New Roman"/>
          <w:spacing w:val="1"/>
          <w:sz w:val="24"/>
          <w:szCs w:val="24"/>
        </w:rPr>
        <w:t xml:space="preserve"> </w:t>
      </w:r>
      <w:r w:rsidRPr="002F5BFD">
        <w:rPr>
          <w:rFonts w:ascii="Times New Roman" w:hAnsi="Times New Roman"/>
          <w:sz w:val="24"/>
          <w:szCs w:val="24"/>
        </w:rPr>
        <w:t>fr</w:t>
      </w:r>
      <w:r w:rsidRPr="002F5BFD">
        <w:rPr>
          <w:rFonts w:ascii="Times New Roman" w:hAnsi="Times New Roman"/>
          <w:spacing w:val="2"/>
          <w:sz w:val="24"/>
          <w:szCs w:val="24"/>
        </w:rPr>
        <w:t>o</w:t>
      </w:r>
      <w:r w:rsidRPr="002F5BFD">
        <w:rPr>
          <w:rFonts w:ascii="Times New Roman" w:hAnsi="Times New Roman"/>
          <w:sz w:val="24"/>
          <w:szCs w:val="24"/>
        </w:rPr>
        <w:t>m the date</w:t>
      </w:r>
      <w:r w:rsidRPr="002F5BFD">
        <w:rPr>
          <w:rFonts w:ascii="Times New Roman" w:hAnsi="Times New Roman"/>
          <w:spacing w:val="1"/>
          <w:sz w:val="24"/>
          <w:szCs w:val="24"/>
        </w:rPr>
        <w:t xml:space="preserve"> </w:t>
      </w:r>
      <w:r w:rsidRPr="002F5BFD">
        <w:rPr>
          <w:rFonts w:ascii="Times New Roman" w:hAnsi="Times New Roman"/>
          <w:spacing w:val="3"/>
          <w:w w:val="101"/>
          <w:sz w:val="24"/>
          <w:szCs w:val="24"/>
        </w:rPr>
        <w:t>o</w:t>
      </w:r>
      <w:r w:rsidRPr="002F5BFD">
        <w:rPr>
          <w:rFonts w:ascii="Times New Roman" w:hAnsi="Times New Roman"/>
          <w:w w:val="101"/>
          <w:sz w:val="24"/>
          <w:szCs w:val="24"/>
        </w:rPr>
        <w:t xml:space="preserve">f </w:t>
      </w:r>
      <w:r w:rsidRPr="002F5BFD">
        <w:rPr>
          <w:rFonts w:ascii="Times New Roman" w:hAnsi="Times New Roman"/>
          <w:sz w:val="24"/>
          <w:szCs w:val="24"/>
        </w:rPr>
        <w:t>webhosting</w:t>
      </w:r>
      <w:r w:rsidRPr="002F5BFD">
        <w:rPr>
          <w:rFonts w:ascii="Times New Roman" w:hAnsi="Times New Roman"/>
          <w:spacing w:val="13"/>
          <w:sz w:val="24"/>
          <w:szCs w:val="24"/>
        </w:rPr>
        <w:t xml:space="preserve"> </w:t>
      </w:r>
      <w:r w:rsidRPr="002F5BFD">
        <w:rPr>
          <w:rFonts w:ascii="Times New Roman" w:hAnsi="Times New Roman"/>
          <w:sz w:val="24"/>
          <w:szCs w:val="24"/>
        </w:rPr>
        <w:t>of</w:t>
      </w:r>
      <w:r w:rsidRPr="002F5BFD">
        <w:rPr>
          <w:rFonts w:ascii="Times New Roman" w:hAnsi="Times New Roman"/>
          <w:spacing w:val="3"/>
          <w:sz w:val="24"/>
          <w:szCs w:val="24"/>
        </w:rPr>
        <w:t xml:space="preserve"> </w:t>
      </w:r>
      <w:r w:rsidRPr="002F5BFD">
        <w:rPr>
          <w:rFonts w:ascii="Times New Roman" w:hAnsi="Times New Roman"/>
          <w:sz w:val="24"/>
          <w:szCs w:val="24"/>
        </w:rPr>
        <w:t>the</w:t>
      </w:r>
      <w:r w:rsidRPr="002F5BFD">
        <w:rPr>
          <w:rFonts w:ascii="Times New Roman" w:hAnsi="Times New Roman"/>
          <w:spacing w:val="2"/>
          <w:sz w:val="24"/>
          <w:szCs w:val="24"/>
        </w:rPr>
        <w:t xml:space="preserve"> </w:t>
      </w:r>
      <w:r w:rsidRPr="002F5BFD">
        <w:rPr>
          <w:rFonts w:ascii="Times New Roman" w:hAnsi="Times New Roman"/>
          <w:sz w:val="24"/>
          <w:szCs w:val="24"/>
        </w:rPr>
        <w:t>public</w:t>
      </w:r>
      <w:r w:rsidRPr="002F5BFD">
        <w:rPr>
          <w:rFonts w:ascii="Times New Roman" w:hAnsi="Times New Roman"/>
          <w:spacing w:val="5"/>
          <w:sz w:val="24"/>
          <w:szCs w:val="24"/>
        </w:rPr>
        <w:t xml:space="preserve"> </w:t>
      </w:r>
      <w:r w:rsidRPr="002F5BFD">
        <w:rPr>
          <w:rFonts w:ascii="Times New Roman" w:hAnsi="Times New Roman"/>
          <w:w w:val="101"/>
          <w:sz w:val="24"/>
          <w:szCs w:val="24"/>
        </w:rPr>
        <w:t>notice.</w:t>
      </w:r>
    </w:p>
    <w:p w14:paraId="403D8659" w14:textId="1C342C0D" w:rsidR="008F5E45" w:rsidRPr="008F5E45" w:rsidRDefault="008F5E45" w:rsidP="008F5E45">
      <w:pPr>
        <w:widowControl w:val="0"/>
        <w:numPr>
          <w:ilvl w:val="0"/>
          <w:numId w:val="44"/>
        </w:numPr>
        <w:autoSpaceDE w:val="0"/>
        <w:autoSpaceDN w:val="0"/>
        <w:adjustRightInd w:val="0"/>
        <w:spacing w:before="240" w:after="0" w:line="279" w:lineRule="auto"/>
        <w:ind w:left="993" w:right="105"/>
        <w:jc w:val="both"/>
        <w:rPr>
          <w:rFonts w:ascii="Times New Roman" w:hAnsi="Times New Roman"/>
          <w:sz w:val="24"/>
          <w:szCs w:val="24"/>
        </w:rPr>
      </w:pPr>
      <w:r w:rsidRPr="008F5E45">
        <w:rPr>
          <w:rFonts w:ascii="Times New Roman" w:hAnsi="Times New Roman"/>
          <w:sz w:val="24"/>
          <w:szCs w:val="24"/>
        </w:rPr>
        <w:t>On</w:t>
      </w:r>
      <w:r w:rsidRPr="008F5E45">
        <w:rPr>
          <w:rFonts w:ascii="Times New Roman" w:hAnsi="Times New Roman"/>
          <w:spacing w:val="15"/>
          <w:sz w:val="24"/>
          <w:szCs w:val="24"/>
        </w:rPr>
        <w:t xml:space="preserve"> </w:t>
      </w:r>
      <w:r w:rsidRPr="008F5E45">
        <w:rPr>
          <w:rFonts w:ascii="Times New Roman" w:hAnsi="Times New Roman"/>
          <w:sz w:val="24"/>
          <w:szCs w:val="24"/>
        </w:rPr>
        <w:t>the</w:t>
      </w:r>
      <w:r w:rsidRPr="008F5E45">
        <w:rPr>
          <w:rFonts w:ascii="Times New Roman" w:hAnsi="Times New Roman"/>
          <w:spacing w:val="13"/>
          <w:sz w:val="24"/>
          <w:szCs w:val="24"/>
        </w:rPr>
        <w:t xml:space="preserve"> </w:t>
      </w:r>
      <w:r w:rsidRPr="008F5E45">
        <w:rPr>
          <w:rFonts w:ascii="Times New Roman" w:hAnsi="Times New Roman"/>
          <w:sz w:val="24"/>
          <w:szCs w:val="24"/>
        </w:rPr>
        <w:t>expiry</w:t>
      </w:r>
      <w:r w:rsidRPr="008F5E45">
        <w:rPr>
          <w:rFonts w:ascii="Times New Roman" w:hAnsi="Times New Roman"/>
          <w:spacing w:val="19"/>
          <w:sz w:val="24"/>
          <w:szCs w:val="24"/>
        </w:rPr>
        <w:t xml:space="preserve"> </w:t>
      </w:r>
      <w:r w:rsidRPr="008F5E45">
        <w:rPr>
          <w:rFonts w:ascii="Times New Roman" w:hAnsi="Times New Roman"/>
          <w:sz w:val="24"/>
          <w:szCs w:val="24"/>
        </w:rPr>
        <w:t>of</w:t>
      </w:r>
      <w:r w:rsidRPr="008F5E45">
        <w:rPr>
          <w:rFonts w:ascii="Times New Roman" w:hAnsi="Times New Roman"/>
          <w:spacing w:val="14"/>
          <w:sz w:val="24"/>
          <w:szCs w:val="24"/>
        </w:rPr>
        <w:t xml:space="preserve"> </w:t>
      </w:r>
      <w:r w:rsidRPr="008F5E45">
        <w:rPr>
          <w:rFonts w:ascii="Times New Roman" w:hAnsi="Times New Roman"/>
          <w:sz w:val="24"/>
          <w:szCs w:val="24"/>
        </w:rPr>
        <w:t>the</w:t>
      </w:r>
      <w:r w:rsidRPr="008F5E45">
        <w:rPr>
          <w:rFonts w:ascii="Times New Roman" w:hAnsi="Times New Roman"/>
          <w:spacing w:val="13"/>
          <w:sz w:val="24"/>
          <w:szCs w:val="24"/>
        </w:rPr>
        <w:t xml:space="preserve"> </w:t>
      </w:r>
      <w:r w:rsidRPr="008F5E45">
        <w:rPr>
          <w:rFonts w:ascii="Times New Roman" w:hAnsi="Times New Roman"/>
          <w:sz w:val="24"/>
          <w:szCs w:val="24"/>
        </w:rPr>
        <w:t>period</w:t>
      </w:r>
      <w:r w:rsidRPr="008F5E45">
        <w:rPr>
          <w:rFonts w:ascii="Times New Roman" w:hAnsi="Times New Roman"/>
          <w:spacing w:val="19"/>
          <w:sz w:val="24"/>
          <w:szCs w:val="24"/>
        </w:rPr>
        <w:t xml:space="preserve"> </w:t>
      </w:r>
      <w:r w:rsidRPr="008F5E45">
        <w:rPr>
          <w:rFonts w:ascii="Times New Roman" w:hAnsi="Times New Roman"/>
          <w:sz w:val="24"/>
          <w:szCs w:val="24"/>
        </w:rPr>
        <w:t>p</w:t>
      </w:r>
      <w:r w:rsidRPr="008F5E45">
        <w:rPr>
          <w:rFonts w:ascii="Times New Roman" w:hAnsi="Times New Roman"/>
          <w:spacing w:val="-3"/>
          <w:sz w:val="24"/>
          <w:szCs w:val="24"/>
        </w:rPr>
        <w:t>r</w:t>
      </w:r>
      <w:r w:rsidRPr="008F5E45">
        <w:rPr>
          <w:rFonts w:ascii="Times New Roman" w:hAnsi="Times New Roman"/>
          <w:sz w:val="24"/>
          <w:szCs w:val="24"/>
        </w:rPr>
        <w:t>ovided</w:t>
      </w:r>
      <w:r w:rsidRPr="008F5E45">
        <w:rPr>
          <w:rFonts w:ascii="Times New Roman" w:hAnsi="Times New Roman"/>
          <w:spacing w:val="21"/>
          <w:sz w:val="24"/>
          <w:szCs w:val="24"/>
        </w:rPr>
        <w:t xml:space="preserve"> </w:t>
      </w:r>
      <w:r w:rsidRPr="008F5E45">
        <w:rPr>
          <w:rFonts w:ascii="Times New Roman" w:hAnsi="Times New Roman"/>
          <w:sz w:val="24"/>
          <w:szCs w:val="24"/>
        </w:rPr>
        <w:t>for</w:t>
      </w:r>
      <w:r w:rsidRPr="008F5E45">
        <w:rPr>
          <w:rFonts w:ascii="Times New Roman" w:hAnsi="Times New Roman"/>
          <w:spacing w:val="14"/>
          <w:sz w:val="24"/>
          <w:szCs w:val="24"/>
        </w:rPr>
        <w:t xml:space="preserve"> </w:t>
      </w:r>
      <w:r w:rsidRPr="008F5E45">
        <w:rPr>
          <w:rFonts w:ascii="Times New Roman" w:hAnsi="Times New Roman"/>
          <w:sz w:val="24"/>
          <w:szCs w:val="24"/>
        </w:rPr>
        <w:t>stakeholder</w:t>
      </w:r>
      <w:r w:rsidRPr="008F5E45">
        <w:rPr>
          <w:rFonts w:ascii="Times New Roman" w:hAnsi="Times New Roman"/>
          <w:spacing w:val="24"/>
          <w:sz w:val="24"/>
          <w:szCs w:val="24"/>
        </w:rPr>
        <w:t xml:space="preserve"> </w:t>
      </w:r>
      <w:r w:rsidRPr="008F5E45">
        <w:rPr>
          <w:rFonts w:ascii="Times New Roman" w:hAnsi="Times New Roman"/>
          <w:w w:val="101"/>
          <w:sz w:val="24"/>
          <w:szCs w:val="24"/>
        </w:rPr>
        <w:t xml:space="preserve">comments </w:t>
      </w:r>
      <w:r w:rsidRPr="008F5E45">
        <w:rPr>
          <w:rFonts w:ascii="Times New Roman" w:hAnsi="Times New Roman"/>
          <w:sz w:val="24"/>
          <w:szCs w:val="24"/>
        </w:rPr>
        <w:t>as referred</w:t>
      </w:r>
      <w:r w:rsidRPr="008F5E45">
        <w:rPr>
          <w:rFonts w:ascii="Times New Roman" w:hAnsi="Times New Roman"/>
          <w:spacing w:val="6"/>
          <w:sz w:val="24"/>
          <w:szCs w:val="24"/>
        </w:rPr>
        <w:t xml:space="preserve"> </w:t>
      </w:r>
      <w:r w:rsidRPr="008F5E45">
        <w:rPr>
          <w:rFonts w:ascii="Times New Roman" w:hAnsi="Times New Roman"/>
          <w:sz w:val="24"/>
          <w:szCs w:val="24"/>
        </w:rPr>
        <w:t>to in sub-regulati</w:t>
      </w:r>
      <w:r w:rsidRPr="008F5E45">
        <w:rPr>
          <w:rFonts w:ascii="Times New Roman" w:hAnsi="Times New Roman"/>
          <w:spacing w:val="2"/>
          <w:sz w:val="24"/>
          <w:szCs w:val="24"/>
        </w:rPr>
        <w:t>o</w:t>
      </w:r>
      <w:r w:rsidRPr="008F5E45">
        <w:rPr>
          <w:rFonts w:ascii="Times New Roman" w:hAnsi="Times New Roman"/>
          <w:sz w:val="24"/>
          <w:szCs w:val="24"/>
        </w:rPr>
        <w:t>n</w:t>
      </w:r>
      <w:r w:rsidRPr="008F5E45">
        <w:rPr>
          <w:rFonts w:ascii="Times New Roman" w:hAnsi="Times New Roman"/>
          <w:spacing w:val="11"/>
          <w:sz w:val="24"/>
          <w:szCs w:val="24"/>
        </w:rPr>
        <w:t xml:space="preserve"> </w:t>
      </w:r>
      <w:r w:rsidRPr="008F5E45">
        <w:rPr>
          <w:rFonts w:ascii="Times New Roman" w:hAnsi="Times New Roman"/>
          <w:spacing w:val="1"/>
          <w:sz w:val="24"/>
          <w:szCs w:val="24"/>
        </w:rPr>
        <w:t>(</w:t>
      </w:r>
      <w:r w:rsidRPr="008F5E45">
        <w:rPr>
          <w:rFonts w:ascii="Times New Roman" w:hAnsi="Times New Roman"/>
          <w:sz w:val="24"/>
          <w:szCs w:val="24"/>
        </w:rPr>
        <w:t>3),</w:t>
      </w:r>
      <w:r w:rsidRPr="008F5E45">
        <w:rPr>
          <w:rFonts w:ascii="Times New Roman" w:hAnsi="Times New Roman"/>
          <w:spacing w:val="2"/>
          <w:sz w:val="24"/>
          <w:szCs w:val="24"/>
        </w:rPr>
        <w:t xml:space="preserve"> </w:t>
      </w:r>
      <w:r w:rsidRPr="008F5E45">
        <w:rPr>
          <w:rFonts w:ascii="Times New Roman" w:hAnsi="Times New Roman"/>
          <w:spacing w:val="1"/>
          <w:sz w:val="24"/>
          <w:szCs w:val="24"/>
        </w:rPr>
        <w:t>t</w:t>
      </w:r>
      <w:r w:rsidRPr="008F5E45">
        <w:rPr>
          <w:rFonts w:ascii="Times New Roman" w:hAnsi="Times New Roman"/>
          <w:sz w:val="24"/>
          <w:szCs w:val="24"/>
        </w:rPr>
        <w:t>he</w:t>
      </w:r>
      <w:r w:rsidRPr="008F5E45">
        <w:rPr>
          <w:rFonts w:ascii="Times New Roman" w:hAnsi="Times New Roman"/>
          <w:spacing w:val="1"/>
          <w:sz w:val="24"/>
          <w:szCs w:val="24"/>
        </w:rPr>
        <w:t xml:space="preserve"> </w:t>
      </w:r>
      <w:r w:rsidRPr="008F5E45">
        <w:rPr>
          <w:rFonts w:ascii="Times New Roman" w:hAnsi="Times New Roman"/>
          <w:sz w:val="24"/>
          <w:szCs w:val="24"/>
        </w:rPr>
        <w:t>Board</w:t>
      </w:r>
      <w:r w:rsidRPr="008F5E45">
        <w:rPr>
          <w:rFonts w:ascii="Times New Roman" w:hAnsi="Times New Roman"/>
          <w:spacing w:val="6"/>
          <w:sz w:val="24"/>
          <w:szCs w:val="24"/>
        </w:rPr>
        <w:t xml:space="preserve"> </w:t>
      </w:r>
      <w:r w:rsidRPr="008F5E45">
        <w:rPr>
          <w:rFonts w:ascii="Times New Roman" w:hAnsi="Times New Roman"/>
          <w:sz w:val="24"/>
          <w:szCs w:val="24"/>
        </w:rPr>
        <w:t>shall</w:t>
      </w:r>
      <w:r w:rsidRPr="008F5E45">
        <w:rPr>
          <w:rFonts w:ascii="Times New Roman" w:hAnsi="Times New Roman"/>
          <w:spacing w:val="3"/>
          <w:sz w:val="24"/>
          <w:szCs w:val="24"/>
        </w:rPr>
        <w:t xml:space="preserve"> </w:t>
      </w:r>
      <w:r w:rsidRPr="008F5E45">
        <w:rPr>
          <w:rFonts w:ascii="Times New Roman" w:hAnsi="Times New Roman"/>
          <w:sz w:val="24"/>
          <w:szCs w:val="24"/>
        </w:rPr>
        <w:t>fo</w:t>
      </w:r>
      <w:r w:rsidRPr="008F5E45">
        <w:rPr>
          <w:rFonts w:ascii="Times New Roman" w:hAnsi="Times New Roman"/>
          <w:spacing w:val="1"/>
          <w:sz w:val="24"/>
          <w:szCs w:val="24"/>
        </w:rPr>
        <w:t>r</w:t>
      </w:r>
      <w:r w:rsidRPr="008F5E45">
        <w:rPr>
          <w:rFonts w:ascii="Times New Roman" w:hAnsi="Times New Roman"/>
          <w:sz w:val="24"/>
          <w:szCs w:val="24"/>
        </w:rPr>
        <w:t>ward</w:t>
      </w:r>
      <w:r w:rsidRPr="008F5E45">
        <w:rPr>
          <w:rFonts w:ascii="Times New Roman" w:hAnsi="Times New Roman"/>
          <w:spacing w:val="6"/>
          <w:sz w:val="24"/>
          <w:szCs w:val="24"/>
        </w:rPr>
        <w:t xml:space="preserve"> </w:t>
      </w:r>
      <w:r w:rsidRPr="008F5E45">
        <w:rPr>
          <w:rFonts w:ascii="Times New Roman" w:hAnsi="Times New Roman"/>
          <w:w w:val="101"/>
          <w:sz w:val="24"/>
          <w:szCs w:val="24"/>
        </w:rPr>
        <w:t xml:space="preserve">the </w:t>
      </w:r>
      <w:r w:rsidRPr="008F5E45">
        <w:rPr>
          <w:rFonts w:ascii="Times New Roman" w:hAnsi="Times New Roman"/>
          <w:sz w:val="24"/>
          <w:szCs w:val="24"/>
        </w:rPr>
        <w:t>c</w:t>
      </w:r>
      <w:r w:rsidRPr="008F5E45">
        <w:rPr>
          <w:rFonts w:ascii="Times New Roman" w:hAnsi="Times New Roman"/>
          <w:spacing w:val="2"/>
          <w:sz w:val="24"/>
          <w:szCs w:val="24"/>
        </w:rPr>
        <w:t>o</w:t>
      </w:r>
      <w:r w:rsidRPr="008F5E45">
        <w:rPr>
          <w:rFonts w:ascii="Times New Roman" w:hAnsi="Times New Roman"/>
          <w:sz w:val="24"/>
          <w:szCs w:val="24"/>
        </w:rPr>
        <w:t>mments</w:t>
      </w:r>
      <w:r w:rsidRPr="008F5E45">
        <w:rPr>
          <w:rFonts w:ascii="Times New Roman" w:hAnsi="Times New Roman"/>
          <w:spacing w:val="8"/>
          <w:sz w:val="24"/>
          <w:szCs w:val="24"/>
        </w:rPr>
        <w:t xml:space="preserve"> </w:t>
      </w:r>
      <w:r w:rsidRPr="008F5E45">
        <w:rPr>
          <w:rFonts w:ascii="Times New Roman" w:hAnsi="Times New Roman"/>
          <w:spacing w:val="1"/>
          <w:sz w:val="24"/>
          <w:szCs w:val="24"/>
        </w:rPr>
        <w:t>r</w:t>
      </w:r>
      <w:r w:rsidRPr="008F5E45">
        <w:rPr>
          <w:rFonts w:ascii="Times New Roman" w:hAnsi="Times New Roman"/>
          <w:sz w:val="24"/>
          <w:szCs w:val="24"/>
        </w:rPr>
        <w:t>ece</w:t>
      </w:r>
      <w:r w:rsidRPr="008F5E45">
        <w:rPr>
          <w:rFonts w:ascii="Times New Roman" w:hAnsi="Times New Roman"/>
          <w:spacing w:val="1"/>
          <w:sz w:val="24"/>
          <w:szCs w:val="24"/>
        </w:rPr>
        <w:t>i</w:t>
      </w:r>
      <w:r w:rsidRPr="008F5E45">
        <w:rPr>
          <w:rFonts w:ascii="Times New Roman" w:hAnsi="Times New Roman"/>
          <w:sz w:val="24"/>
          <w:szCs w:val="24"/>
        </w:rPr>
        <w:t>ved</w:t>
      </w:r>
      <w:r w:rsidRPr="008F5E45">
        <w:rPr>
          <w:rFonts w:ascii="Times New Roman" w:hAnsi="Times New Roman"/>
          <w:spacing w:val="6"/>
          <w:sz w:val="24"/>
          <w:szCs w:val="24"/>
        </w:rPr>
        <w:t xml:space="preserve"> </w:t>
      </w:r>
      <w:r w:rsidRPr="008F5E45">
        <w:rPr>
          <w:rFonts w:ascii="Times New Roman" w:hAnsi="Times New Roman"/>
          <w:spacing w:val="1"/>
          <w:sz w:val="24"/>
          <w:szCs w:val="24"/>
        </w:rPr>
        <w:t>t</w:t>
      </w:r>
      <w:r w:rsidRPr="008F5E45">
        <w:rPr>
          <w:rFonts w:ascii="Times New Roman" w:hAnsi="Times New Roman"/>
          <w:sz w:val="24"/>
          <w:szCs w:val="24"/>
        </w:rPr>
        <w:t xml:space="preserve">o </w:t>
      </w:r>
      <w:r w:rsidRPr="008F5E45">
        <w:rPr>
          <w:rFonts w:ascii="Times New Roman" w:hAnsi="Times New Roman"/>
          <w:spacing w:val="1"/>
          <w:sz w:val="24"/>
          <w:szCs w:val="24"/>
        </w:rPr>
        <w:t>t</w:t>
      </w:r>
      <w:r w:rsidRPr="008F5E45">
        <w:rPr>
          <w:rFonts w:ascii="Times New Roman" w:hAnsi="Times New Roman"/>
          <w:sz w:val="24"/>
          <w:szCs w:val="24"/>
        </w:rPr>
        <w:t>he en</w:t>
      </w:r>
      <w:r w:rsidRPr="008F5E45">
        <w:rPr>
          <w:rFonts w:ascii="Times New Roman" w:hAnsi="Times New Roman"/>
          <w:spacing w:val="1"/>
          <w:sz w:val="24"/>
          <w:szCs w:val="24"/>
        </w:rPr>
        <w:t>t</w:t>
      </w:r>
      <w:r w:rsidRPr="008F5E45">
        <w:rPr>
          <w:rFonts w:ascii="Times New Roman" w:hAnsi="Times New Roman"/>
          <w:spacing w:val="-1"/>
          <w:sz w:val="24"/>
          <w:szCs w:val="24"/>
        </w:rPr>
        <w:t>i</w:t>
      </w:r>
      <w:r w:rsidRPr="008F5E45">
        <w:rPr>
          <w:rFonts w:ascii="Times New Roman" w:hAnsi="Times New Roman"/>
          <w:sz w:val="24"/>
          <w:szCs w:val="24"/>
        </w:rPr>
        <w:t>ty</w:t>
      </w:r>
      <w:r w:rsidRPr="008F5E45">
        <w:rPr>
          <w:rFonts w:ascii="Times New Roman" w:hAnsi="Times New Roman"/>
          <w:spacing w:val="5"/>
          <w:sz w:val="24"/>
          <w:szCs w:val="24"/>
        </w:rPr>
        <w:t xml:space="preserve"> </w:t>
      </w:r>
      <w:r w:rsidRPr="008F5E45">
        <w:rPr>
          <w:rFonts w:ascii="Times New Roman" w:hAnsi="Times New Roman"/>
          <w:sz w:val="24"/>
          <w:szCs w:val="24"/>
        </w:rPr>
        <w:t>concerned</w:t>
      </w:r>
      <w:r w:rsidRPr="008F5E45">
        <w:rPr>
          <w:rFonts w:ascii="Times New Roman" w:hAnsi="Times New Roman"/>
          <w:spacing w:val="10"/>
          <w:sz w:val="24"/>
          <w:szCs w:val="24"/>
        </w:rPr>
        <w:t xml:space="preserve"> </w:t>
      </w:r>
      <w:r w:rsidRPr="008F5E45">
        <w:rPr>
          <w:rFonts w:ascii="Times New Roman" w:hAnsi="Times New Roman"/>
          <w:sz w:val="24"/>
          <w:szCs w:val="24"/>
        </w:rPr>
        <w:t>for</w:t>
      </w:r>
      <w:r w:rsidRPr="008F5E45">
        <w:rPr>
          <w:rFonts w:ascii="Times New Roman" w:hAnsi="Times New Roman"/>
          <w:spacing w:val="2"/>
          <w:sz w:val="24"/>
          <w:szCs w:val="24"/>
        </w:rPr>
        <w:t xml:space="preserve"> </w:t>
      </w:r>
      <w:r w:rsidRPr="008F5E45">
        <w:rPr>
          <w:rFonts w:ascii="Times New Roman" w:hAnsi="Times New Roman"/>
          <w:sz w:val="24"/>
          <w:szCs w:val="24"/>
        </w:rPr>
        <w:t>it to</w:t>
      </w:r>
      <w:r w:rsidRPr="008F5E45">
        <w:rPr>
          <w:rFonts w:ascii="Times New Roman" w:hAnsi="Times New Roman"/>
          <w:spacing w:val="1"/>
          <w:sz w:val="24"/>
          <w:szCs w:val="24"/>
        </w:rPr>
        <w:t xml:space="preserve"> </w:t>
      </w:r>
      <w:r w:rsidRPr="008F5E45">
        <w:rPr>
          <w:rFonts w:ascii="Times New Roman" w:hAnsi="Times New Roman"/>
          <w:spacing w:val="-2"/>
          <w:sz w:val="24"/>
          <w:szCs w:val="24"/>
        </w:rPr>
        <w:t>s</w:t>
      </w:r>
      <w:r w:rsidRPr="008F5E45">
        <w:rPr>
          <w:rFonts w:ascii="Times New Roman" w:hAnsi="Times New Roman"/>
          <w:spacing w:val="2"/>
          <w:sz w:val="24"/>
          <w:szCs w:val="24"/>
        </w:rPr>
        <w:t>u</w:t>
      </w:r>
      <w:r w:rsidRPr="008F5E45">
        <w:rPr>
          <w:rFonts w:ascii="Times New Roman" w:hAnsi="Times New Roman"/>
          <w:sz w:val="24"/>
          <w:szCs w:val="24"/>
        </w:rPr>
        <w:t>b</w:t>
      </w:r>
      <w:r w:rsidRPr="008F5E45">
        <w:rPr>
          <w:rFonts w:ascii="Times New Roman" w:hAnsi="Times New Roman"/>
          <w:spacing w:val="-2"/>
          <w:sz w:val="24"/>
          <w:szCs w:val="24"/>
        </w:rPr>
        <w:t>m</w:t>
      </w:r>
      <w:r w:rsidRPr="008F5E45">
        <w:rPr>
          <w:rFonts w:ascii="Times New Roman" w:hAnsi="Times New Roman"/>
          <w:sz w:val="24"/>
          <w:szCs w:val="24"/>
        </w:rPr>
        <w:t>it</w:t>
      </w:r>
      <w:r w:rsidRPr="008F5E45">
        <w:rPr>
          <w:rFonts w:ascii="Times New Roman" w:hAnsi="Times New Roman"/>
          <w:spacing w:val="6"/>
          <w:sz w:val="24"/>
          <w:szCs w:val="24"/>
        </w:rPr>
        <w:t xml:space="preserve"> </w:t>
      </w:r>
      <w:r w:rsidRPr="008F5E45">
        <w:rPr>
          <w:rFonts w:ascii="Times New Roman" w:hAnsi="Times New Roman"/>
          <w:w w:val="101"/>
          <w:sz w:val="24"/>
          <w:szCs w:val="24"/>
        </w:rPr>
        <w:t xml:space="preserve">its </w:t>
      </w:r>
      <w:r w:rsidRPr="008F5E45">
        <w:rPr>
          <w:rFonts w:ascii="Times New Roman" w:hAnsi="Times New Roman"/>
          <w:sz w:val="24"/>
          <w:szCs w:val="24"/>
        </w:rPr>
        <w:t>re</w:t>
      </w:r>
      <w:r w:rsidRPr="008F5E45">
        <w:rPr>
          <w:rFonts w:ascii="Times New Roman" w:hAnsi="Times New Roman"/>
          <w:spacing w:val="-2"/>
          <w:sz w:val="24"/>
          <w:szCs w:val="24"/>
        </w:rPr>
        <w:t>s</w:t>
      </w:r>
      <w:r w:rsidRPr="008F5E45">
        <w:rPr>
          <w:rFonts w:ascii="Times New Roman" w:hAnsi="Times New Roman"/>
          <w:sz w:val="24"/>
          <w:szCs w:val="24"/>
        </w:rPr>
        <w:t>ponse</w:t>
      </w:r>
      <w:r w:rsidRPr="008F5E45">
        <w:rPr>
          <w:rFonts w:ascii="Times New Roman" w:hAnsi="Times New Roman"/>
          <w:spacing w:val="8"/>
          <w:sz w:val="24"/>
          <w:szCs w:val="24"/>
        </w:rPr>
        <w:t xml:space="preserve"> </w:t>
      </w:r>
      <w:r w:rsidRPr="008F5E45">
        <w:rPr>
          <w:rFonts w:ascii="Times New Roman" w:hAnsi="Times New Roman"/>
          <w:sz w:val="24"/>
          <w:szCs w:val="24"/>
        </w:rPr>
        <w:t>within</w:t>
      </w:r>
      <w:r w:rsidRPr="008F5E45">
        <w:rPr>
          <w:rFonts w:ascii="Times New Roman" w:hAnsi="Times New Roman"/>
          <w:spacing w:val="5"/>
          <w:sz w:val="24"/>
          <w:szCs w:val="24"/>
        </w:rPr>
        <w:t xml:space="preserve"> </w:t>
      </w:r>
      <w:r w:rsidRPr="008F5E45">
        <w:rPr>
          <w:rFonts w:ascii="Times New Roman" w:hAnsi="Times New Roman"/>
          <w:spacing w:val="-1"/>
          <w:sz w:val="24"/>
          <w:szCs w:val="24"/>
        </w:rPr>
        <w:t>f</w:t>
      </w:r>
      <w:r w:rsidRPr="008F5E45">
        <w:rPr>
          <w:rFonts w:ascii="Times New Roman" w:hAnsi="Times New Roman"/>
          <w:spacing w:val="1"/>
          <w:sz w:val="24"/>
          <w:szCs w:val="24"/>
        </w:rPr>
        <w:t>i</w:t>
      </w:r>
      <w:r w:rsidRPr="008F5E45">
        <w:rPr>
          <w:rFonts w:ascii="Times New Roman" w:hAnsi="Times New Roman"/>
          <w:spacing w:val="-1"/>
          <w:sz w:val="24"/>
          <w:szCs w:val="24"/>
        </w:rPr>
        <w:t>f</w:t>
      </w:r>
      <w:r w:rsidRPr="008F5E45">
        <w:rPr>
          <w:rFonts w:ascii="Times New Roman" w:hAnsi="Times New Roman"/>
          <w:sz w:val="24"/>
          <w:szCs w:val="24"/>
        </w:rPr>
        <w:t>teen</w:t>
      </w:r>
      <w:r w:rsidRPr="008F5E45">
        <w:rPr>
          <w:rFonts w:ascii="Times New Roman" w:hAnsi="Times New Roman"/>
          <w:spacing w:val="6"/>
          <w:sz w:val="24"/>
          <w:szCs w:val="24"/>
        </w:rPr>
        <w:t xml:space="preserve"> </w:t>
      </w:r>
      <w:r w:rsidRPr="008F5E45">
        <w:rPr>
          <w:rFonts w:ascii="Times New Roman" w:hAnsi="Times New Roman"/>
          <w:sz w:val="24"/>
          <w:szCs w:val="24"/>
        </w:rPr>
        <w:t>days</w:t>
      </w:r>
      <w:r w:rsidRPr="008F5E45">
        <w:rPr>
          <w:rFonts w:ascii="Times New Roman" w:hAnsi="Times New Roman"/>
          <w:spacing w:val="4"/>
          <w:sz w:val="24"/>
          <w:szCs w:val="24"/>
        </w:rPr>
        <w:t xml:space="preserve"> </w:t>
      </w:r>
      <w:r w:rsidRPr="008F5E45">
        <w:rPr>
          <w:rFonts w:ascii="Times New Roman" w:hAnsi="Times New Roman"/>
          <w:sz w:val="24"/>
          <w:szCs w:val="24"/>
        </w:rPr>
        <w:t>of 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2"/>
          <w:sz w:val="24"/>
          <w:szCs w:val="24"/>
        </w:rPr>
        <w:t xml:space="preserve"> </w:t>
      </w:r>
      <w:r w:rsidRPr="008F5E45">
        <w:rPr>
          <w:rFonts w:ascii="Times New Roman" w:hAnsi="Times New Roman"/>
          <w:spacing w:val="1"/>
          <w:sz w:val="24"/>
          <w:szCs w:val="24"/>
        </w:rPr>
        <w:t>r</w:t>
      </w:r>
      <w:r w:rsidRPr="008F5E45">
        <w:rPr>
          <w:rFonts w:ascii="Times New Roman" w:hAnsi="Times New Roman"/>
          <w:spacing w:val="-2"/>
          <w:sz w:val="24"/>
          <w:szCs w:val="24"/>
        </w:rPr>
        <w:t>e</w:t>
      </w:r>
      <w:r w:rsidRPr="008F5E45">
        <w:rPr>
          <w:rFonts w:ascii="Times New Roman" w:hAnsi="Times New Roman"/>
          <w:sz w:val="24"/>
          <w:szCs w:val="24"/>
        </w:rPr>
        <w:t>ceipt</w:t>
      </w:r>
      <w:r w:rsidRPr="008F5E45">
        <w:rPr>
          <w:rFonts w:ascii="Times New Roman" w:hAnsi="Times New Roman"/>
          <w:spacing w:val="7"/>
          <w:sz w:val="24"/>
          <w:szCs w:val="24"/>
        </w:rPr>
        <w:t xml:space="preserve">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1"/>
          <w:sz w:val="24"/>
          <w:szCs w:val="24"/>
        </w:rPr>
        <w:t>r</w:t>
      </w:r>
      <w:r w:rsidRPr="008F5E45">
        <w:rPr>
          <w:rFonts w:ascii="Times New Roman" w:hAnsi="Times New Roman"/>
          <w:sz w:val="24"/>
          <w:szCs w:val="24"/>
        </w:rPr>
        <w:t>eof.</w:t>
      </w:r>
      <w:r w:rsidRPr="008F5E45">
        <w:rPr>
          <w:rFonts w:ascii="Times New Roman" w:hAnsi="Times New Roman"/>
          <w:spacing w:val="7"/>
          <w:sz w:val="24"/>
          <w:szCs w:val="24"/>
        </w:rPr>
        <w:t xml:space="preserve"> </w:t>
      </w:r>
      <w:r w:rsidRPr="008F5E45">
        <w:rPr>
          <w:rFonts w:ascii="Times New Roman" w:hAnsi="Times New Roman"/>
          <w:sz w:val="24"/>
          <w:szCs w:val="24"/>
        </w:rPr>
        <w:t>The</w:t>
      </w:r>
      <w:r w:rsidRPr="008F5E45">
        <w:rPr>
          <w:rFonts w:ascii="Times New Roman" w:hAnsi="Times New Roman"/>
          <w:spacing w:val="3"/>
          <w:sz w:val="24"/>
          <w:szCs w:val="24"/>
        </w:rPr>
        <w:t xml:space="preserve"> </w:t>
      </w:r>
      <w:r w:rsidRPr="008F5E45">
        <w:rPr>
          <w:rFonts w:ascii="Times New Roman" w:hAnsi="Times New Roman"/>
          <w:w w:val="101"/>
          <w:sz w:val="24"/>
          <w:szCs w:val="24"/>
        </w:rPr>
        <w:t xml:space="preserve">Board </w:t>
      </w:r>
      <w:r w:rsidRPr="008F5E45">
        <w:rPr>
          <w:rFonts w:ascii="Times New Roman" w:hAnsi="Times New Roman"/>
          <w:spacing w:val="1"/>
          <w:sz w:val="24"/>
          <w:szCs w:val="24"/>
        </w:rPr>
        <w:t>m</w:t>
      </w:r>
      <w:r w:rsidRPr="008F5E45">
        <w:rPr>
          <w:rFonts w:ascii="Times New Roman" w:hAnsi="Times New Roman"/>
          <w:spacing w:val="-2"/>
          <w:sz w:val="24"/>
          <w:szCs w:val="24"/>
        </w:rPr>
        <w:t>a</w:t>
      </w:r>
      <w:r w:rsidRPr="008F5E45">
        <w:rPr>
          <w:rFonts w:ascii="Times New Roman" w:hAnsi="Times New Roman"/>
          <w:spacing w:val="1"/>
          <w:sz w:val="24"/>
          <w:szCs w:val="24"/>
        </w:rPr>
        <w:t>y</w:t>
      </w:r>
      <w:r w:rsidRPr="008F5E45">
        <w:rPr>
          <w:rFonts w:ascii="Times New Roman" w:hAnsi="Times New Roman"/>
          <w:sz w:val="24"/>
          <w:szCs w:val="24"/>
        </w:rPr>
        <w:t>,</w:t>
      </w:r>
      <w:r w:rsidRPr="008F5E45">
        <w:rPr>
          <w:rFonts w:ascii="Times New Roman" w:hAnsi="Times New Roman"/>
          <w:spacing w:val="2"/>
          <w:sz w:val="24"/>
          <w:szCs w:val="24"/>
        </w:rPr>
        <w:t xml:space="preserve"> </w:t>
      </w:r>
      <w:r w:rsidRPr="008F5E45">
        <w:rPr>
          <w:rFonts w:ascii="Times New Roman" w:hAnsi="Times New Roman"/>
          <w:spacing w:val="1"/>
          <w:sz w:val="24"/>
          <w:szCs w:val="24"/>
        </w:rPr>
        <w:t>i</w:t>
      </w:r>
      <w:r w:rsidRPr="008F5E45">
        <w:rPr>
          <w:rFonts w:ascii="Times New Roman" w:hAnsi="Times New Roman"/>
          <w:sz w:val="24"/>
          <w:szCs w:val="24"/>
        </w:rPr>
        <w:t xml:space="preserve">f </w:t>
      </w:r>
      <w:r w:rsidRPr="008F5E45">
        <w:rPr>
          <w:rFonts w:ascii="Times New Roman" w:hAnsi="Times New Roman"/>
          <w:spacing w:val="1"/>
          <w:sz w:val="24"/>
          <w:szCs w:val="24"/>
        </w:rPr>
        <w:t>requir</w:t>
      </w:r>
      <w:r w:rsidRPr="008F5E45">
        <w:rPr>
          <w:rFonts w:ascii="Times New Roman" w:hAnsi="Times New Roman"/>
          <w:spacing w:val="-2"/>
          <w:sz w:val="24"/>
          <w:szCs w:val="24"/>
        </w:rPr>
        <w:t>e</w:t>
      </w:r>
      <w:r w:rsidRPr="008F5E45">
        <w:rPr>
          <w:rFonts w:ascii="Times New Roman" w:hAnsi="Times New Roman"/>
          <w:spacing w:val="1"/>
          <w:sz w:val="24"/>
          <w:szCs w:val="24"/>
        </w:rPr>
        <w:t>d</w:t>
      </w:r>
      <w:r w:rsidRPr="008F5E45">
        <w:rPr>
          <w:rFonts w:ascii="Times New Roman" w:hAnsi="Times New Roman"/>
          <w:sz w:val="24"/>
          <w:szCs w:val="24"/>
        </w:rPr>
        <w:t>,</w:t>
      </w:r>
      <w:r w:rsidRPr="008F5E45">
        <w:rPr>
          <w:rFonts w:ascii="Times New Roman" w:hAnsi="Times New Roman"/>
          <w:spacing w:val="6"/>
          <w:sz w:val="24"/>
          <w:szCs w:val="24"/>
        </w:rPr>
        <w:t xml:space="preserve"> </w:t>
      </w:r>
      <w:r w:rsidRPr="008F5E45">
        <w:rPr>
          <w:rFonts w:ascii="Times New Roman" w:hAnsi="Times New Roman"/>
          <w:spacing w:val="1"/>
          <w:sz w:val="24"/>
          <w:szCs w:val="24"/>
        </w:rPr>
        <w:t>als</w:t>
      </w:r>
      <w:r w:rsidRPr="008F5E45">
        <w:rPr>
          <w:rFonts w:ascii="Times New Roman" w:hAnsi="Times New Roman"/>
          <w:sz w:val="24"/>
          <w:szCs w:val="24"/>
        </w:rPr>
        <w:t>o</w:t>
      </w:r>
      <w:r w:rsidRPr="008F5E45">
        <w:rPr>
          <w:rFonts w:ascii="Times New Roman" w:hAnsi="Times New Roman"/>
          <w:spacing w:val="3"/>
          <w:sz w:val="24"/>
          <w:szCs w:val="24"/>
        </w:rPr>
        <w:t xml:space="preserve"> </w:t>
      </w:r>
      <w:r w:rsidRPr="008F5E45">
        <w:rPr>
          <w:rFonts w:ascii="Times New Roman" w:hAnsi="Times New Roman"/>
          <w:spacing w:val="1"/>
          <w:sz w:val="24"/>
          <w:szCs w:val="24"/>
        </w:rPr>
        <w:t>invit</w:t>
      </w:r>
      <w:r w:rsidRPr="008F5E45">
        <w:rPr>
          <w:rFonts w:ascii="Times New Roman" w:hAnsi="Times New Roman"/>
          <w:sz w:val="24"/>
          <w:szCs w:val="24"/>
        </w:rPr>
        <w:t>e</w:t>
      </w:r>
      <w:r w:rsidRPr="008F5E45">
        <w:rPr>
          <w:rFonts w:ascii="Times New Roman" w:hAnsi="Times New Roman"/>
          <w:spacing w:val="1"/>
          <w:sz w:val="24"/>
          <w:szCs w:val="24"/>
        </w:rPr>
        <w:t xml:space="preserve"> </w:t>
      </w:r>
      <w:r w:rsidRPr="008F5E45">
        <w:rPr>
          <w:rFonts w:ascii="Times New Roman" w:hAnsi="Times New Roman"/>
          <w:spacing w:val="-4"/>
          <w:sz w:val="24"/>
          <w:szCs w:val="24"/>
        </w:rPr>
        <w:t>a</w:t>
      </w:r>
      <w:r w:rsidRPr="008F5E45">
        <w:rPr>
          <w:rFonts w:ascii="Times New Roman" w:hAnsi="Times New Roman"/>
          <w:sz w:val="24"/>
          <w:szCs w:val="24"/>
        </w:rPr>
        <w:t xml:space="preserve">ll </w:t>
      </w:r>
      <w:r w:rsidRPr="008F5E45">
        <w:rPr>
          <w:rFonts w:ascii="Times New Roman" w:hAnsi="Times New Roman"/>
          <w:spacing w:val="-2"/>
          <w:sz w:val="24"/>
          <w:szCs w:val="24"/>
        </w:rPr>
        <w:t>s</w:t>
      </w:r>
      <w:r w:rsidRPr="008F5E45">
        <w:rPr>
          <w:rFonts w:ascii="Times New Roman" w:hAnsi="Times New Roman"/>
          <w:spacing w:val="1"/>
          <w:sz w:val="24"/>
          <w:szCs w:val="24"/>
        </w:rPr>
        <w:t>t</w:t>
      </w:r>
      <w:r w:rsidRPr="008F5E45">
        <w:rPr>
          <w:rFonts w:ascii="Times New Roman" w:hAnsi="Times New Roman"/>
          <w:spacing w:val="-2"/>
          <w:sz w:val="24"/>
          <w:szCs w:val="24"/>
        </w:rPr>
        <w:t>a</w:t>
      </w:r>
      <w:r w:rsidRPr="008F5E45">
        <w:rPr>
          <w:rFonts w:ascii="Times New Roman" w:hAnsi="Times New Roman"/>
          <w:spacing w:val="2"/>
          <w:sz w:val="24"/>
          <w:szCs w:val="24"/>
        </w:rPr>
        <w:t>k</w:t>
      </w:r>
      <w:r w:rsidRPr="008F5E45">
        <w:rPr>
          <w:rFonts w:ascii="Times New Roman" w:hAnsi="Times New Roman"/>
          <w:spacing w:val="-2"/>
          <w:sz w:val="24"/>
          <w:szCs w:val="24"/>
        </w:rPr>
        <w:t>e</w:t>
      </w:r>
      <w:r w:rsidRPr="008F5E45">
        <w:rPr>
          <w:rFonts w:ascii="Times New Roman" w:hAnsi="Times New Roman"/>
          <w:sz w:val="24"/>
          <w:szCs w:val="24"/>
        </w:rPr>
        <w:t>holders</w:t>
      </w:r>
      <w:r w:rsidRPr="008F5E45">
        <w:rPr>
          <w:rFonts w:ascii="Times New Roman" w:hAnsi="Times New Roman"/>
          <w:spacing w:val="10"/>
          <w:sz w:val="24"/>
          <w:szCs w:val="24"/>
        </w:rPr>
        <w:t xml:space="preserve"> </w:t>
      </w:r>
      <w:r w:rsidRPr="008F5E45">
        <w:rPr>
          <w:rFonts w:ascii="Times New Roman" w:hAnsi="Times New Roman"/>
          <w:sz w:val="24"/>
          <w:szCs w:val="24"/>
        </w:rPr>
        <w:t>who</w:t>
      </w:r>
      <w:r w:rsidRPr="008F5E45">
        <w:rPr>
          <w:rFonts w:ascii="Times New Roman" w:hAnsi="Times New Roman"/>
          <w:spacing w:val="2"/>
          <w:sz w:val="24"/>
          <w:szCs w:val="24"/>
        </w:rPr>
        <w:t xml:space="preserve"> </w:t>
      </w:r>
      <w:r w:rsidRPr="008F5E45">
        <w:rPr>
          <w:rFonts w:ascii="Times New Roman" w:hAnsi="Times New Roman"/>
          <w:sz w:val="24"/>
          <w:szCs w:val="24"/>
        </w:rPr>
        <w:t>have</w:t>
      </w:r>
      <w:r w:rsidRPr="008F5E45">
        <w:rPr>
          <w:rFonts w:ascii="Times New Roman" w:hAnsi="Times New Roman"/>
          <w:spacing w:val="2"/>
          <w:sz w:val="24"/>
          <w:szCs w:val="24"/>
        </w:rPr>
        <w:t xml:space="preserve"> </w:t>
      </w:r>
      <w:r w:rsidRPr="008F5E45">
        <w:rPr>
          <w:rFonts w:ascii="Times New Roman" w:hAnsi="Times New Roman"/>
          <w:w w:val="101"/>
          <w:sz w:val="24"/>
          <w:szCs w:val="24"/>
        </w:rPr>
        <w:t>o</w:t>
      </w:r>
      <w:r w:rsidRPr="008F5E45">
        <w:rPr>
          <w:rFonts w:ascii="Times New Roman" w:hAnsi="Times New Roman"/>
          <w:spacing w:val="-1"/>
          <w:w w:val="101"/>
          <w:sz w:val="24"/>
          <w:szCs w:val="24"/>
        </w:rPr>
        <w:t>f</w:t>
      </w:r>
      <w:r w:rsidRPr="008F5E45">
        <w:rPr>
          <w:rFonts w:ascii="Times New Roman" w:hAnsi="Times New Roman"/>
          <w:w w:val="101"/>
          <w:sz w:val="24"/>
          <w:szCs w:val="24"/>
        </w:rPr>
        <w:t xml:space="preserve">fered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1"/>
          <w:sz w:val="24"/>
          <w:szCs w:val="24"/>
        </w:rPr>
        <w:t>i</w:t>
      </w:r>
      <w:r w:rsidRPr="008F5E45">
        <w:rPr>
          <w:rFonts w:ascii="Times New Roman" w:hAnsi="Times New Roman"/>
          <w:sz w:val="24"/>
          <w:szCs w:val="24"/>
        </w:rPr>
        <w:t>r</w:t>
      </w:r>
      <w:r w:rsidRPr="008F5E45">
        <w:rPr>
          <w:rFonts w:ascii="Times New Roman" w:hAnsi="Times New Roman"/>
          <w:spacing w:val="2"/>
          <w:sz w:val="24"/>
          <w:szCs w:val="24"/>
        </w:rPr>
        <w:t xml:space="preserve"> </w:t>
      </w:r>
      <w:r w:rsidRPr="008F5E45">
        <w:rPr>
          <w:rFonts w:ascii="Times New Roman" w:hAnsi="Times New Roman"/>
          <w:sz w:val="24"/>
          <w:szCs w:val="24"/>
        </w:rPr>
        <w:t>comme</w:t>
      </w:r>
      <w:r w:rsidRPr="008F5E45">
        <w:rPr>
          <w:rFonts w:ascii="Times New Roman" w:hAnsi="Times New Roman"/>
          <w:spacing w:val="2"/>
          <w:sz w:val="24"/>
          <w:szCs w:val="24"/>
        </w:rPr>
        <w:t>n</w:t>
      </w:r>
      <w:r w:rsidRPr="008F5E45">
        <w:rPr>
          <w:rFonts w:ascii="Times New Roman" w:hAnsi="Times New Roman"/>
          <w:sz w:val="24"/>
          <w:szCs w:val="24"/>
        </w:rPr>
        <w:t>ts</w:t>
      </w:r>
      <w:r w:rsidRPr="008F5E45">
        <w:rPr>
          <w:rFonts w:ascii="Times New Roman" w:hAnsi="Times New Roman"/>
          <w:spacing w:val="8"/>
          <w:sz w:val="24"/>
          <w:szCs w:val="24"/>
        </w:rPr>
        <w:t xml:space="preserve"> </w:t>
      </w:r>
      <w:r w:rsidRPr="008F5E45">
        <w:rPr>
          <w:rFonts w:ascii="Times New Roman" w:hAnsi="Times New Roman"/>
          <w:spacing w:val="1"/>
          <w:sz w:val="24"/>
          <w:szCs w:val="24"/>
        </w:rPr>
        <w:t>i</w:t>
      </w:r>
      <w:r w:rsidRPr="008F5E45">
        <w:rPr>
          <w:rFonts w:ascii="Times New Roman" w:hAnsi="Times New Roman"/>
          <w:sz w:val="24"/>
          <w:szCs w:val="24"/>
        </w:rPr>
        <w:t>nc</w:t>
      </w:r>
      <w:r w:rsidRPr="008F5E45">
        <w:rPr>
          <w:rFonts w:ascii="Times New Roman" w:hAnsi="Times New Roman"/>
          <w:spacing w:val="1"/>
          <w:sz w:val="24"/>
          <w:szCs w:val="24"/>
        </w:rPr>
        <w:t>l</w:t>
      </w:r>
      <w:r w:rsidRPr="008F5E45">
        <w:rPr>
          <w:rFonts w:ascii="Times New Roman" w:hAnsi="Times New Roman"/>
          <w:sz w:val="24"/>
          <w:szCs w:val="24"/>
        </w:rPr>
        <w:t>uding</w:t>
      </w:r>
      <w:r w:rsidRPr="008F5E45">
        <w:rPr>
          <w:rFonts w:ascii="Times New Roman" w:hAnsi="Times New Roman"/>
          <w:spacing w:val="7"/>
          <w:sz w:val="24"/>
          <w:szCs w:val="24"/>
        </w:rPr>
        <w:t xml:space="preserve"> </w:t>
      </w:r>
      <w:r w:rsidRPr="008F5E45">
        <w:rPr>
          <w:rFonts w:ascii="Times New Roman" w:hAnsi="Times New Roman"/>
          <w:sz w:val="24"/>
          <w:szCs w:val="24"/>
        </w:rPr>
        <w:t>the e</w:t>
      </w:r>
      <w:r w:rsidRPr="008F5E45">
        <w:rPr>
          <w:rFonts w:ascii="Times New Roman" w:hAnsi="Times New Roman"/>
          <w:spacing w:val="2"/>
          <w:sz w:val="24"/>
          <w:szCs w:val="24"/>
        </w:rPr>
        <w:t>n</w:t>
      </w:r>
      <w:r w:rsidRPr="008F5E45">
        <w:rPr>
          <w:rFonts w:ascii="Times New Roman" w:hAnsi="Times New Roman"/>
          <w:sz w:val="24"/>
          <w:szCs w:val="24"/>
        </w:rPr>
        <w:t>tity</w:t>
      </w:r>
      <w:r w:rsidRPr="008F5E45">
        <w:rPr>
          <w:rFonts w:ascii="Times New Roman" w:hAnsi="Times New Roman"/>
          <w:spacing w:val="4"/>
          <w:sz w:val="24"/>
          <w:szCs w:val="24"/>
        </w:rPr>
        <w:t xml:space="preserve"> </w:t>
      </w:r>
      <w:r w:rsidRPr="008F5E45">
        <w:rPr>
          <w:rFonts w:ascii="Times New Roman" w:hAnsi="Times New Roman"/>
          <w:sz w:val="24"/>
          <w:szCs w:val="24"/>
        </w:rPr>
        <w:t>concerned</w:t>
      </w:r>
      <w:r w:rsidRPr="008F5E45">
        <w:rPr>
          <w:rFonts w:ascii="Times New Roman" w:hAnsi="Times New Roman"/>
          <w:spacing w:val="9"/>
          <w:sz w:val="24"/>
          <w:szCs w:val="24"/>
        </w:rPr>
        <w:t xml:space="preserve"> </w:t>
      </w:r>
      <w:r w:rsidRPr="008F5E45">
        <w:rPr>
          <w:rFonts w:ascii="Times New Roman" w:hAnsi="Times New Roman"/>
          <w:sz w:val="24"/>
          <w:szCs w:val="24"/>
        </w:rPr>
        <w:t>for</w:t>
      </w:r>
      <w:r w:rsidRPr="008F5E45">
        <w:rPr>
          <w:rFonts w:ascii="Times New Roman" w:hAnsi="Times New Roman"/>
          <w:spacing w:val="1"/>
          <w:sz w:val="24"/>
          <w:szCs w:val="24"/>
        </w:rPr>
        <w:t xml:space="preserve"> </w:t>
      </w:r>
      <w:r w:rsidRPr="008F5E45">
        <w:rPr>
          <w:rFonts w:ascii="Times New Roman" w:hAnsi="Times New Roman"/>
          <w:w w:val="101"/>
          <w:sz w:val="24"/>
          <w:szCs w:val="24"/>
        </w:rPr>
        <w:t>di</w:t>
      </w:r>
      <w:r w:rsidRPr="008F5E45">
        <w:rPr>
          <w:rFonts w:ascii="Times New Roman" w:hAnsi="Times New Roman"/>
          <w:spacing w:val="-2"/>
          <w:w w:val="101"/>
          <w:sz w:val="24"/>
          <w:szCs w:val="24"/>
        </w:rPr>
        <w:t>s</w:t>
      </w:r>
      <w:r w:rsidRPr="008F5E45">
        <w:rPr>
          <w:rFonts w:ascii="Times New Roman" w:hAnsi="Times New Roman"/>
          <w:w w:val="101"/>
          <w:sz w:val="24"/>
          <w:szCs w:val="24"/>
        </w:rPr>
        <w:t>cus</w:t>
      </w:r>
      <w:r w:rsidRPr="008F5E45">
        <w:rPr>
          <w:rFonts w:ascii="Times New Roman" w:hAnsi="Times New Roman"/>
          <w:spacing w:val="-2"/>
          <w:w w:val="101"/>
          <w:sz w:val="24"/>
          <w:szCs w:val="24"/>
        </w:rPr>
        <w:t>s</w:t>
      </w:r>
      <w:r w:rsidRPr="008F5E45">
        <w:rPr>
          <w:rFonts w:ascii="Times New Roman" w:hAnsi="Times New Roman"/>
          <w:spacing w:val="1"/>
          <w:w w:val="101"/>
          <w:sz w:val="24"/>
          <w:szCs w:val="24"/>
        </w:rPr>
        <w:t>i</w:t>
      </w:r>
      <w:r w:rsidRPr="008F5E45">
        <w:rPr>
          <w:rFonts w:ascii="Times New Roman" w:hAnsi="Times New Roman"/>
          <w:w w:val="101"/>
          <w:sz w:val="24"/>
          <w:szCs w:val="24"/>
        </w:rPr>
        <w:t>on</w:t>
      </w:r>
      <w:r w:rsidRPr="008F5E45">
        <w:rPr>
          <w:rFonts w:ascii="Times New Roman" w:hAnsi="Times New Roman"/>
          <w:spacing w:val="-2"/>
          <w:w w:val="101"/>
          <w:sz w:val="24"/>
          <w:szCs w:val="24"/>
        </w:rPr>
        <w:t>s</w:t>
      </w:r>
      <w:r w:rsidRPr="008F5E45">
        <w:rPr>
          <w:rFonts w:ascii="Times New Roman" w:hAnsi="Times New Roman"/>
          <w:w w:val="101"/>
          <w:sz w:val="24"/>
          <w:szCs w:val="24"/>
        </w:rPr>
        <w:t xml:space="preserve">. </w:t>
      </w:r>
      <w:r w:rsidRPr="008F5E45">
        <w:rPr>
          <w:rFonts w:ascii="Times New Roman" w:hAnsi="Times New Roman"/>
          <w:sz w:val="24"/>
          <w:szCs w:val="24"/>
        </w:rPr>
        <w:t>The</w:t>
      </w:r>
      <w:r w:rsidRPr="008F5E45">
        <w:rPr>
          <w:rFonts w:ascii="Times New Roman" w:hAnsi="Times New Roman"/>
          <w:spacing w:val="3"/>
          <w:sz w:val="24"/>
          <w:szCs w:val="24"/>
        </w:rPr>
        <w:t xml:space="preserve"> </w:t>
      </w:r>
      <w:r w:rsidRPr="008F5E45">
        <w:rPr>
          <w:rFonts w:ascii="Times New Roman" w:hAnsi="Times New Roman"/>
          <w:sz w:val="24"/>
          <w:szCs w:val="24"/>
        </w:rPr>
        <w:t>Board</w:t>
      </w:r>
      <w:r w:rsidRPr="008F5E45">
        <w:rPr>
          <w:rFonts w:ascii="Times New Roman" w:hAnsi="Times New Roman"/>
          <w:spacing w:val="6"/>
          <w:sz w:val="24"/>
          <w:szCs w:val="24"/>
        </w:rPr>
        <w:t xml:space="preserve"> </w:t>
      </w:r>
      <w:r w:rsidRPr="008F5E45">
        <w:rPr>
          <w:rFonts w:ascii="Times New Roman" w:hAnsi="Times New Roman"/>
          <w:sz w:val="24"/>
          <w:szCs w:val="24"/>
        </w:rPr>
        <w:t>shall</w:t>
      </w:r>
      <w:r w:rsidRPr="008F5E45">
        <w:rPr>
          <w:rFonts w:ascii="Times New Roman" w:hAnsi="Times New Roman"/>
          <w:spacing w:val="4"/>
          <w:sz w:val="24"/>
          <w:szCs w:val="24"/>
        </w:rPr>
        <w:t xml:space="preserve"> </w:t>
      </w:r>
      <w:r w:rsidRPr="008F5E45">
        <w:rPr>
          <w:rFonts w:ascii="Times New Roman" w:hAnsi="Times New Roman"/>
          <w:sz w:val="24"/>
          <w:szCs w:val="24"/>
        </w:rPr>
        <w:t>af</w:t>
      </w:r>
      <w:r w:rsidRPr="008F5E45">
        <w:rPr>
          <w:rFonts w:ascii="Times New Roman" w:hAnsi="Times New Roman"/>
          <w:spacing w:val="1"/>
          <w:sz w:val="24"/>
          <w:szCs w:val="24"/>
        </w:rPr>
        <w:t>t</w:t>
      </w:r>
      <w:r w:rsidRPr="008F5E45">
        <w:rPr>
          <w:rFonts w:ascii="Times New Roman" w:hAnsi="Times New Roman"/>
          <w:sz w:val="24"/>
          <w:szCs w:val="24"/>
        </w:rPr>
        <w:t>er</w:t>
      </w:r>
      <w:r w:rsidRPr="008F5E45">
        <w:rPr>
          <w:rFonts w:ascii="Times New Roman" w:hAnsi="Times New Roman"/>
          <w:spacing w:val="5"/>
          <w:sz w:val="24"/>
          <w:szCs w:val="24"/>
        </w:rPr>
        <w:t xml:space="preserve"> </w:t>
      </w:r>
      <w:proofErr w:type="gramStart"/>
      <w:r w:rsidRPr="008F5E45">
        <w:rPr>
          <w:rFonts w:ascii="Times New Roman" w:hAnsi="Times New Roman"/>
          <w:sz w:val="24"/>
          <w:szCs w:val="24"/>
        </w:rPr>
        <w:t>cons</w:t>
      </w:r>
      <w:r w:rsidRPr="008F5E45">
        <w:rPr>
          <w:rFonts w:ascii="Times New Roman" w:hAnsi="Times New Roman"/>
          <w:spacing w:val="1"/>
          <w:sz w:val="24"/>
          <w:szCs w:val="24"/>
        </w:rPr>
        <w:t>i</w:t>
      </w:r>
      <w:r w:rsidRPr="008F5E45">
        <w:rPr>
          <w:rFonts w:ascii="Times New Roman" w:hAnsi="Times New Roman"/>
          <w:sz w:val="24"/>
          <w:szCs w:val="24"/>
        </w:rPr>
        <w:t>dering</w:t>
      </w:r>
      <w:proofErr w:type="gramEnd"/>
      <w:r w:rsidRPr="008F5E45">
        <w:rPr>
          <w:rFonts w:ascii="Times New Roman" w:hAnsi="Times New Roman"/>
          <w:spacing w:val="10"/>
          <w:sz w:val="24"/>
          <w:szCs w:val="24"/>
        </w:rPr>
        <w:t xml:space="preserve"> </w:t>
      </w:r>
      <w:r w:rsidRPr="008F5E45">
        <w:rPr>
          <w:rFonts w:ascii="Times New Roman" w:hAnsi="Times New Roman"/>
          <w:spacing w:val="-1"/>
          <w:sz w:val="24"/>
          <w:szCs w:val="24"/>
        </w:rPr>
        <w:t>t</w:t>
      </w:r>
      <w:r w:rsidRPr="008F5E45">
        <w:rPr>
          <w:rFonts w:ascii="Times New Roman" w:hAnsi="Times New Roman"/>
          <w:spacing w:val="2"/>
          <w:sz w:val="24"/>
          <w:szCs w:val="24"/>
        </w:rPr>
        <w:t>h</w:t>
      </w:r>
      <w:r w:rsidRPr="008F5E45">
        <w:rPr>
          <w:rFonts w:ascii="Times New Roman" w:hAnsi="Times New Roman"/>
          <w:sz w:val="24"/>
          <w:szCs w:val="24"/>
        </w:rPr>
        <w:t>e t</w:t>
      </w:r>
      <w:r w:rsidRPr="008F5E45">
        <w:rPr>
          <w:rFonts w:ascii="Times New Roman" w:hAnsi="Times New Roman"/>
          <w:spacing w:val="-2"/>
          <w:sz w:val="24"/>
          <w:szCs w:val="24"/>
        </w:rPr>
        <w:t>a</w:t>
      </w:r>
      <w:r w:rsidRPr="008F5E45">
        <w:rPr>
          <w:rFonts w:ascii="Times New Roman" w:hAnsi="Times New Roman"/>
          <w:sz w:val="24"/>
          <w:szCs w:val="24"/>
        </w:rPr>
        <w:t>ri</w:t>
      </w:r>
      <w:r w:rsidRPr="008F5E45">
        <w:rPr>
          <w:rFonts w:ascii="Times New Roman" w:hAnsi="Times New Roman"/>
          <w:spacing w:val="-1"/>
          <w:sz w:val="24"/>
          <w:szCs w:val="24"/>
        </w:rPr>
        <w:t>f</w:t>
      </w:r>
      <w:r w:rsidRPr="008F5E45">
        <w:rPr>
          <w:rFonts w:ascii="Times New Roman" w:hAnsi="Times New Roman"/>
          <w:sz w:val="24"/>
          <w:szCs w:val="24"/>
        </w:rPr>
        <w:t>f</w:t>
      </w:r>
      <w:r w:rsidRPr="008F5E45">
        <w:rPr>
          <w:rFonts w:ascii="Times New Roman" w:hAnsi="Times New Roman"/>
          <w:spacing w:val="4"/>
          <w:sz w:val="24"/>
          <w:szCs w:val="24"/>
        </w:rPr>
        <w:t xml:space="preserve"> </w:t>
      </w:r>
      <w:r w:rsidRPr="008F5E45">
        <w:rPr>
          <w:rFonts w:ascii="Times New Roman" w:hAnsi="Times New Roman"/>
          <w:spacing w:val="-1"/>
          <w:sz w:val="24"/>
          <w:szCs w:val="24"/>
        </w:rPr>
        <w:t>f</w:t>
      </w:r>
      <w:r w:rsidRPr="008F5E45">
        <w:rPr>
          <w:rFonts w:ascii="Times New Roman" w:hAnsi="Times New Roman"/>
          <w:sz w:val="24"/>
          <w:szCs w:val="24"/>
        </w:rPr>
        <w:t>ilings</w:t>
      </w:r>
      <w:r w:rsidRPr="008F5E45">
        <w:rPr>
          <w:rFonts w:ascii="Times New Roman" w:hAnsi="Times New Roman"/>
          <w:spacing w:val="5"/>
          <w:sz w:val="24"/>
          <w:szCs w:val="24"/>
        </w:rPr>
        <w:t xml:space="preserve"> </w:t>
      </w:r>
      <w:r w:rsidRPr="008F5E45">
        <w:rPr>
          <w:rFonts w:ascii="Times New Roman" w:hAnsi="Times New Roman"/>
          <w:sz w:val="24"/>
          <w:szCs w:val="24"/>
        </w:rPr>
        <w:t>by</w:t>
      </w:r>
      <w:r w:rsidRPr="008F5E45">
        <w:rPr>
          <w:rFonts w:ascii="Times New Roman" w:hAnsi="Times New Roman"/>
          <w:spacing w:val="1"/>
          <w:sz w:val="24"/>
          <w:szCs w:val="24"/>
        </w:rPr>
        <w:t xml:space="preserve"> </w:t>
      </w:r>
      <w:r w:rsidRPr="008F5E45">
        <w:rPr>
          <w:rFonts w:ascii="Times New Roman" w:hAnsi="Times New Roman"/>
          <w:sz w:val="24"/>
          <w:szCs w:val="24"/>
        </w:rPr>
        <w:t>the</w:t>
      </w:r>
      <w:r w:rsidRPr="008F5E45">
        <w:rPr>
          <w:rFonts w:ascii="Times New Roman" w:hAnsi="Times New Roman"/>
          <w:spacing w:val="2"/>
          <w:sz w:val="24"/>
          <w:szCs w:val="24"/>
        </w:rPr>
        <w:t xml:space="preserve"> </w:t>
      </w:r>
      <w:r w:rsidRPr="008F5E45">
        <w:rPr>
          <w:rFonts w:ascii="Times New Roman" w:hAnsi="Times New Roman"/>
          <w:w w:val="101"/>
          <w:sz w:val="24"/>
          <w:szCs w:val="24"/>
        </w:rPr>
        <w:t>enti</w:t>
      </w:r>
      <w:r w:rsidRPr="008F5E45">
        <w:rPr>
          <w:rFonts w:ascii="Times New Roman" w:hAnsi="Times New Roman"/>
          <w:spacing w:val="-1"/>
          <w:w w:val="101"/>
          <w:sz w:val="24"/>
          <w:szCs w:val="24"/>
        </w:rPr>
        <w:t>t</w:t>
      </w:r>
      <w:r w:rsidRPr="008F5E45">
        <w:rPr>
          <w:rFonts w:ascii="Times New Roman" w:hAnsi="Times New Roman"/>
          <w:w w:val="101"/>
          <w:sz w:val="24"/>
          <w:szCs w:val="24"/>
        </w:rPr>
        <w:t xml:space="preserve">y, </w:t>
      </w:r>
      <w:r w:rsidRPr="008F5E45">
        <w:rPr>
          <w:rFonts w:ascii="Times New Roman" w:hAnsi="Times New Roman"/>
          <w:sz w:val="24"/>
          <w:szCs w:val="24"/>
        </w:rPr>
        <w:t>the comments</w:t>
      </w:r>
      <w:r w:rsidRPr="008F5E45">
        <w:rPr>
          <w:rFonts w:ascii="Times New Roman" w:hAnsi="Times New Roman"/>
          <w:spacing w:val="10"/>
          <w:sz w:val="24"/>
          <w:szCs w:val="24"/>
        </w:rPr>
        <w:t xml:space="preserve"> </w:t>
      </w:r>
      <w:r w:rsidRPr="008F5E45">
        <w:rPr>
          <w:rFonts w:ascii="Times New Roman" w:hAnsi="Times New Roman"/>
          <w:sz w:val="24"/>
          <w:szCs w:val="24"/>
        </w:rPr>
        <w:t>of</w:t>
      </w:r>
      <w:r w:rsidRPr="008F5E45">
        <w:rPr>
          <w:rFonts w:ascii="Times New Roman" w:hAnsi="Times New Roman"/>
          <w:spacing w:val="1"/>
          <w:sz w:val="24"/>
          <w:szCs w:val="24"/>
        </w:rPr>
        <w:t xml:space="preserve"> </w:t>
      </w:r>
      <w:r w:rsidRPr="008F5E45">
        <w:rPr>
          <w:rFonts w:ascii="Times New Roman" w:hAnsi="Times New Roman"/>
          <w:sz w:val="24"/>
          <w:szCs w:val="24"/>
        </w:rPr>
        <w:t>other</w:t>
      </w:r>
      <w:r w:rsidRPr="008F5E45">
        <w:rPr>
          <w:rFonts w:ascii="Times New Roman" w:hAnsi="Times New Roman"/>
          <w:spacing w:val="4"/>
          <w:sz w:val="24"/>
          <w:szCs w:val="24"/>
        </w:rPr>
        <w:t xml:space="preserve"> </w:t>
      </w:r>
      <w:r w:rsidRPr="008F5E45">
        <w:rPr>
          <w:rFonts w:ascii="Times New Roman" w:hAnsi="Times New Roman"/>
          <w:spacing w:val="-2"/>
          <w:sz w:val="24"/>
          <w:szCs w:val="24"/>
        </w:rPr>
        <w:t>s</w:t>
      </w:r>
      <w:r w:rsidRPr="008F5E45">
        <w:rPr>
          <w:rFonts w:ascii="Times New Roman" w:hAnsi="Times New Roman"/>
          <w:sz w:val="24"/>
          <w:szCs w:val="24"/>
        </w:rPr>
        <w:t>takeholders,</w:t>
      </w:r>
      <w:r w:rsidRPr="008F5E45">
        <w:rPr>
          <w:rFonts w:ascii="Times New Roman" w:hAnsi="Times New Roman"/>
          <w:spacing w:val="11"/>
          <w:sz w:val="24"/>
          <w:szCs w:val="24"/>
        </w:rPr>
        <w:t xml:space="preserve"> </w:t>
      </w:r>
      <w:r w:rsidRPr="008F5E45">
        <w:rPr>
          <w:rFonts w:ascii="Times New Roman" w:hAnsi="Times New Roman"/>
          <w:sz w:val="24"/>
          <w:szCs w:val="24"/>
        </w:rPr>
        <w:t>the</w:t>
      </w:r>
      <w:r w:rsidRPr="008F5E45">
        <w:rPr>
          <w:rFonts w:ascii="Times New Roman" w:hAnsi="Times New Roman"/>
          <w:spacing w:val="2"/>
          <w:sz w:val="24"/>
          <w:szCs w:val="24"/>
        </w:rPr>
        <w:t xml:space="preserve"> </w:t>
      </w:r>
      <w:r w:rsidRPr="008F5E45">
        <w:rPr>
          <w:rFonts w:ascii="Times New Roman" w:hAnsi="Times New Roman"/>
          <w:sz w:val="24"/>
          <w:szCs w:val="24"/>
        </w:rPr>
        <w:t>re</w:t>
      </w:r>
      <w:r w:rsidRPr="008F5E45">
        <w:rPr>
          <w:rFonts w:ascii="Times New Roman" w:hAnsi="Times New Roman"/>
          <w:spacing w:val="-2"/>
          <w:sz w:val="24"/>
          <w:szCs w:val="24"/>
        </w:rPr>
        <w:t>s</w:t>
      </w:r>
      <w:r w:rsidRPr="008F5E45">
        <w:rPr>
          <w:rFonts w:ascii="Times New Roman" w:hAnsi="Times New Roman"/>
          <w:sz w:val="24"/>
          <w:szCs w:val="24"/>
        </w:rPr>
        <w:t>ponse</w:t>
      </w:r>
      <w:r w:rsidRPr="008F5E45">
        <w:rPr>
          <w:rFonts w:ascii="Times New Roman" w:hAnsi="Times New Roman"/>
          <w:spacing w:val="8"/>
          <w:sz w:val="24"/>
          <w:szCs w:val="24"/>
        </w:rPr>
        <w:t xml:space="preserve"> </w:t>
      </w:r>
      <w:r w:rsidRPr="008F5E45">
        <w:rPr>
          <w:rFonts w:ascii="Times New Roman" w:hAnsi="Times New Roman"/>
          <w:sz w:val="24"/>
          <w:szCs w:val="24"/>
        </w:rPr>
        <w:t>of the</w:t>
      </w:r>
      <w:r w:rsidRPr="008F5E45">
        <w:rPr>
          <w:rFonts w:ascii="Times New Roman" w:hAnsi="Times New Roman"/>
          <w:spacing w:val="2"/>
          <w:sz w:val="24"/>
          <w:szCs w:val="24"/>
        </w:rPr>
        <w:t xml:space="preserve"> </w:t>
      </w:r>
      <w:r w:rsidRPr="008F5E45">
        <w:rPr>
          <w:rFonts w:ascii="Times New Roman" w:hAnsi="Times New Roman"/>
          <w:w w:val="101"/>
          <w:sz w:val="24"/>
          <w:szCs w:val="24"/>
        </w:rPr>
        <w:t xml:space="preserve">entity </w:t>
      </w:r>
      <w:r w:rsidRPr="008F5E45">
        <w:rPr>
          <w:rFonts w:ascii="Times New Roman" w:hAnsi="Times New Roman"/>
          <w:sz w:val="24"/>
          <w:szCs w:val="24"/>
        </w:rPr>
        <w:t>concerned</w:t>
      </w:r>
      <w:r w:rsidRPr="008F5E45">
        <w:rPr>
          <w:rFonts w:ascii="Times New Roman" w:hAnsi="Times New Roman"/>
          <w:spacing w:val="12"/>
          <w:sz w:val="24"/>
          <w:szCs w:val="24"/>
        </w:rPr>
        <w:t xml:space="preserve"> </w:t>
      </w:r>
      <w:r w:rsidRPr="008F5E45">
        <w:rPr>
          <w:rFonts w:ascii="Times New Roman" w:hAnsi="Times New Roman"/>
          <w:sz w:val="24"/>
          <w:szCs w:val="24"/>
        </w:rPr>
        <w:t>and</w:t>
      </w:r>
      <w:r w:rsidRPr="008F5E45">
        <w:rPr>
          <w:rFonts w:ascii="Times New Roman" w:hAnsi="Times New Roman"/>
          <w:spacing w:val="5"/>
          <w:sz w:val="24"/>
          <w:szCs w:val="24"/>
        </w:rPr>
        <w:t xml:space="preserve"> </w:t>
      </w:r>
      <w:r w:rsidRPr="008F5E45">
        <w:rPr>
          <w:rFonts w:ascii="Times New Roman" w:hAnsi="Times New Roman"/>
          <w:sz w:val="24"/>
          <w:szCs w:val="24"/>
        </w:rPr>
        <w:t>discussions,</w:t>
      </w:r>
      <w:r w:rsidRPr="008F5E45">
        <w:rPr>
          <w:rFonts w:ascii="Times New Roman" w:hAnsi="Times New Roman"/>
          <w:spacing w:val="12"/>
          <w:sz w:val="24"/>
          <w:szCs w:val="24"/>
        </w:rPr>
        <w:t xml:space="preserve"> </w:t>
      </w:r>
      <w:r w:rsidRPr="008F5E45">
        <w:rPr>
          <w:rFonts w:ascii="Times New Roman" w:hAnsi="Times New Roman"/>
          <w:sz w:val="24"/>
          <w:szCs w:val="24"/>
        </w:rPr>
        <w:t>if</w:t>
      </w:r>
      <w:r w:rsidRPr="008F5E45">
        <w:rPr>
          <w:rFonts w:ascii="Times New Roman" w:hAnsi="Times New Roman"/>
          <w:spacing w:val="3"/>
          <w:sz w:val="24"/>
          <w:szCs w:val="24"/>
        </w:rPr>
        <w:t xml:space="preserve"> </w:t>
      </w:r>
      <w:r w:rsidRPr="008F5E45">
        <w:rPr>
          <w:rFonts w:ascii="Times New Roman" w:hAnsi="Times New Roman"/>
          <w:sz w:val="24"/>
          <w:szCs w:val="24"/>
        </w:rPr>
        <w:t>any,</w:t>
      </w:r>
      <w:r w:rsidRPr="008F5E45">
        <w:rPr>
          <w:rFonts w:ascii="Times New Roman" w:hAnsi="Times New Roman"/>
          <w:spacing w:val="4"/>
          <w:sz w:val="24"/>
          <w:szCs w:val="24"/>
        </w:rPr>
        <w:t xml:space="preserve"> </w:t>
      </w:r>
      <w:r w:rsidRPr="008F5E45">
        <w:rPr>
          <w:rFonts w:ascii="Times New Roman" w:hAnsi="Times New Roman"/>
          <w:sz w:val="24"/>
          <w:szCs w:val="24"/>
        </w:rPr>
        <w:t>issue</w:t>
      </w:r>
      <w:r w:rsidRPr="008F5E45">
        <w:rPr>
          <w:rFonts w:ascii="Times New Roman" w:hAnsi="Times New Roman"/>
          <w:spacing w:val="5"/>
          <w:sz w:val="24"/>
          <w:szCs w:val="24"/>
        </w:rPr>
        <w:t xml:space="preserve"> </w:t>
      </w:r>
      <w:r w:rsidRPr="008F5E45">
        <w:rPr>
          <w:rFonts w:ascii="Times New Roman" w:hAnsi="Times New Roman"/>
          <w:sz w:val="24"/>
          <w:szCs w:val="24"/>
        </w:rPr>
        <w:t>t</w:t>
      </w:r>
      <w:r w:rsidRPr="008F5E45">
        <w:rPr>
          <w:rFonts w:ascii="Times New Roman" w:hAnsi="Times New Roman"/>
          <w:spacing w:val="2"/>
          <w:sz w:val="24"/>
          <w:szCs w:val="24"/>
        </w:rPr>
        <w:t>h</w:t>
      </w:r>
      <w:r w:rsidRPr="008F5E45">
        <w:rPr>
          <w:rFonts w:ascii="Times New Roman" w:hAnsi="Times New Roman"/>
          <w:sz w:val="24"/>
          <w:szCs w:val="24"/>
        </w:rPr>
        <w:t>e</w:t>
      </w:r>
      <w:r w:rsidRPr="008F5E45">
        <w:rPr>
          <w:rFonts w:ascii="Times New Roman" w:hAnsi="Times New Roman"/>
          <w:spacing w:val="3"/>
          <w:sz w:val="24"/>
          <w:szCs w:val="24"/>
        </w:rPr>
        <w:t xml:space="preserve"> </w:t>
      </w:r>
      <w:r w:rsidRPr="008F5E45">
        <w:rPr>
          <w:rFonts w:ascii="Times New Roman" w:hAnsi="Times New Roman"/>
          <w:sz w:val="24"/>
          <w:szCs w:val="24"/>
        </w:rPr>
        <w:t>tari</w:t>
      </w:r>
      <w:r w:rsidRPr="008F5E45">
        <w:rPr>
          <w:rFonts w:ascii="Times New Roman" w:hAnsi="Times New Roman"/>
          <w:spacing w:val="1"/>
          <w:sz w:val="24"/>
          <w:szCs w:val="24"/>
        </w:rPr>
        <w:t>f</w:t>
      </w:r>
      <w:r w:rsidRPr="008F5E45">
        <w:rPr>
          <w:rFonts w:ascii="Times New Roman" w:hAnsi="Times New Roman"/>
          <w:sz w:val="24"/>
          <w:szCs w:val="24"/>
        </w:rPr>
        <w:t>f</w:t>
      </w:r>
      <w:r w:rsidRPr="008F5E45">
        <w:rPr>
          <w:rFonts w:ascii="Times New Roman" w:hAnsi="Times New Roman"/>
          <w:spacing w:val="5"/>
          <w:sz w:val="24"/>
          <w:szCs w:val="24"/>
        </w:rPr>
        <w:t xml:space="preserve"> </w:t>
      </w:r>
      <w:r w:rsidRPr="008F5E45">
        <w:rPr>
          <w:rFonts w:ascii="Times New Roman" w:hAnsi="Times New Roman"/>
          <w:w w:val="101"/>
          <w:sz w:val="24"/>
          <w:szCs w:val="24"/>
        </w:rPr>
        <w:t>orde</w:t>
      </w:r>
      <w:r w:rsidRPr="008F5E45">
        <w:rPr>
          <w:rFonts w:ascii="Times New Roman" w:hAnsi="Times New Roman"/>
          <w:spacing w:val="1"/>
          <w:w w:val="101"/>
          <w:sz w:val="24"/>
          <w:szCs w:val="24"/>
        </w:rPr>
        <w:t>r</w:t>
      </w:r>
      <w:r w:rsidRPr="008F5E45">
        <w:rPr>
          <w:rFonts w:ascii="Times New Roman" w:hAnsi="Times New Roman"/>
          <w:spacing w:val="-1"/>
          <w:w w:val="101"/>
          <w:sz w:val="24"/>
          <w:szCs w:val="24"/>
        </w:rPr>
        <w:t>.</w:t>
      </w:r>
      <w:r>
        <w:rPr>
          <w:rFonts w:ascii="Times New Roman" w:hAnsi="Times New Roman"/>
          <w:spacing w:val="-1"/>
          <w:w w:val="101"/>
          <w:sz w:val="24"/>
          <w:szCs w:val="24"/>
        </w:rPr>
        <w:t>]</w:t>
      </w:r>
    </w:p>
    <w:p w14:paraId="12C876D6" w14:textId="48E6259B" w:rsidR="008F5E45" w:rsidRDefault="008F5E45" w:rsidP="008F5E45">
      <w:pPr>
        <w:numPr>
          <w:ilvl w:val="0"/>
          <w:numId w:val="43"/>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2F83B2E1" w14:textId="77777777" w:rsidR="008F5E45" w:rsidRDefault="008F5E45" w:rsidP="008F5E45">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6A7231FC" w14:textId="77777777" w:rsidR="008F5E45" w:rsidRDefault="008F5E45" w:rsidP="008F5E45">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39F47EFE" w14:textId="77777777" w:rsidR="008F5E45" w:rsidRDefault="008F5E45" w:rsidP="008F5E45">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73B8A612" w14:textId="77777777" w:rsidR="008F5E45" w:rsidRDefault="008F5E45" w:rsidP="008F5E45">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lastRenderedPageBreak/>
        <w:t>clause (1) of regulation 3, within ninety days of the notification of these regulations;</w:t>
      </w:r>
    </w:p>
    <w:p w14:paraId="0DC7EB8A" w14:textId="77777777" w:rsidR="008F5E45" w:rsidRDefault="008F5E45" w:rsidP="008F5E45">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49A3CF4B" w14:textId="77777777" w:rsidR="008F5E45" w:rsidRDefault="008F5E45" w:rsidP="008F5E45">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2C5458FF" w14:textId="77777777" w:rsidR="008F5E45" w:rsidRDefault="008F5E45" w:rsidP="008F5E45">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3AE705EE" w14:textId="77777777" w:rsidR="008F5E45" w:rsidRDefault="008F5E45" w:rsidP="008F5E45">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2"/>
      </w:r>
      <w:r>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p>
    <w:p w14:paraId="4BDB4664" w14:textId="77777777" w:rsidR="008F5E45" w:rsidRDefault="008F5E45" w:rsidP="008F5E45">
      <w:pPr>
        <w:spacing w:before="240" w:after="0" w:line="240" w:lineRule="auto"/>
        <w:ind w:left="284" w:firstLine="425"/>
        <w:jc w:val="both"/>
        <w:rPr>
          <w:rFonts w:ascii="Times New Roman" w:hAnsi="Times New Roman"/>
          <w:b/>
          <w:bCs/>
          <w:sz w:val="24"/>
          <w:szCs w:val="24"/>
        </w:rPr>
      </w:pPr>
      <w:r>
        <w:rPr>
          <w:rStyle w:val="FootnoteReference"/>
          <w:rFonts w:ascii="Times New Roman" w:hAnsi="Times New Roman"/>
          <w:b/>
          <w:bCs/>
          <w:sz w:val="24"/>
          <w:szCs w:val="24"/>
        </w:rPr>
        <w:footnoteReference w:id="3"/>
      </w:r>
      <w:r>
        <w:rPr>
          <w:rFonts w:ascii="Times New Roman" w:hAnsi="Times New Roman"/>
          <w:b/>
          <w:bCs/>
          <w:sz w:val="24"/>
          <w:szCs w:val="24"/>
        </w:rPr>
        <w:t>[6. Miscellaneous</w:t>
      </w:r>
    </w:p>
    <w:p w14:paraId="36283662" w14:textId="77777777" w:rsidR="008F5E45" w:rsidRDefault="008F5E45" w:rsidP="008F5E45">
      <w:pPr>
        <w:pStyle w:val="ListParagraph"/>
        <w:numPr>
          <w:ilvl w:val="0"/>
          <w:numId w:val="13"/>
        </w:numPr>
        <w:spacing w:before="240" w:line="240" w:lineRule="auto"/>
        <w:ind w:left="1985"/>
        <w:contextualSpacing/>
        <w:jc w:val="both"/>
        <w:rPr>
          <w:rFonts w:ascii="Times New Roman" w:hAnsi="Times New Roman"/>
          <w:sz w:val="24"/>
          <w:szCs w:val="24"/>
        </w:rPr>
      </w:pPr>
      <w:r>
        <w:rPr>
          <w:rFonts w:ascii="Times New Roman" w:hAnsi="Times New Roman"/>
          <w:sz w:val="24"/>
          <w:szCs w:val="24"/>
        </w:rPr>
        <w:t xml:space="preserve">The Board may make guidelines from time to time relating to determination of natural gas pipeline tariff. </w:t>
      </w:r>
    </w:p>
    <w:p w14:paraId="3FBB0F17" w14:textId="77777777" w:rsidR="008F5E45" w:rsidRDefault="008F5E45" w:rsidP="008F5E45">
      <w:pPr>
        <w:pStyle w:val="ListParagraph"/>
        <w:spacing w:before="240" w:line="240" w:lineRule="auto"/>
        <w:ind w:left="1985"/>
        <w:contextualSpacing/>
        <w:jc w:val="both"/>
        <w:rPr>
          <w:rFonts w:ascii="Times New Roman" w:hAnsi="Times New Roman"/>
          <w:sz w:val="24"/>
          <w:szCs w:val="24"/>
        </w:rPr>
      </w:pPr>
    </w:p>
    <w:p w14:paraId="063EB5C2" w14:textId="77777777" w:rsidR="008F5E45" w:rsidRDefault="008F5E45" w:rsidP="008F5E45">
      <w:pPr>
        <w:pStyle w:val="ListParagraph"/>
        <w:numPr>
          <w:ilvl w:val="0"/>
          <w:numId w:val="13"/>
        </w:numPr>
        <w:spacing w:before="240" w:line="240" w:lineRule="auto"/>
        <w:ind w:left="1985"/>
        <w:contextualSpacing/>
        <w:jc w:val="both"/>
        <w:rPr>
          <w:rFonts w:ascii="Times New Roman" w:hAnsi="Times New Roman"/>
          <w:sz w:val="24"/>
          <w:szCs w:val="24"/>
        </w:rPr>
      </w:pPr>
      <w:r>
        <w:rPr>
          <w:rFonts w:ascii="Times New Roman" w:hAnsi="Times New Roman"/>
          <w:sz w:val="24"/>
          <w:szCs w:val="24"/>
        </w:rPr>
        <w:t xml:space="preserve">If any dispute arises with regards to the interpretation of any of the provisions of these regulations, the decision of the Board shall be final.] </w:t>
      </w:r>
      <w:r>
        <w:rPr>
          <w:rFonts w:ascii="Times New Roman" w:hAnsi="Times New Roman"/>
          <w:sz w:val="24"/>
          <w:szCs w:val="24"/>
        </w:rPr>
        <w:br w:type="page"/>
      </w:r>
      <w:bookmarkEnd w:id="0"/>
      <w:r>
        <w:rPr>
          <w:rFonts w:ascii="Times New Roman" w:hAnsi="Times New Roman"/>
          <w:sz w:val="24"/>
          <w:szCs w:val="24"/>
        </w:rPr>
        <w:lastRenderedPageBreak/>
        <w:t xml:space="preserve">                                     </w:t>
      </w:r>
      <w:r>
        <w:t xml:space="preserve"> </w:t>
      </w:r>
      <w:r>
        <w:rPr>
          <w:rFonts w:ascii="Times New Roman" w:hAnsi="Times New Roman"/>
          <w:b/>
          <w:sz w:val="24"/>
          <w:szCs w:val="24"/>
        </w:rPr>
        <w:t>Schedule A</w:t>
      </w:r>
    </w:p>
    <w:p w14:paraId="2ECF8322" w14:textId="77777777" w:rsidR="008F5E45" w:rsidRDefault="008F5E45" w:rsidP="008F5E45">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69E676E8" w14:textId="77777777" w:rsidR="008F5E45" w:rsidRDefault="008F5E45" w:rsidP="008F5E45">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496C8E07" w14:textId="77777777" w:rsidR="008F5E45" w:rsidRDefault="008F5E45" w:rsidP="008F5E45">
      <w:pPr>
        <w:spacing w:after="0" w:line="240" w:lineRule="auto"/>
        <w:ind w:left="720"/>
        <w:jc w:val="center"/>
        <w:rPr>
          <w:rFonts w:ascii="Times New Roman" w:hAnsi="Times New Roman"/>
          <w:b/>
          <w:sz w:val="24"/>
          <w:szCs w:val="24"/>
        </w:rPr>
      </w:pPr>
    </w:p>
    <w:p w14:paraId="64918406" w14:textId="77777777" w:rsidR="008F5E45" w:rsidRDefault="008F5E45" w:rsidP="008F5E45">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3D82C015" w14:textId="77777777" w:rsidR="008F5E45" w:rsidRDefault="008F5E45" w:rsidP="008F5E45">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5C0FC0AA" w14:textId="77777777" w:rsidR="008F5E45" w:rsidRDefault="008F5E45" w:rsidP="008F5E45">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635F2E32"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557C1858" w14:textId="77777777" w:rsidR="008F5E45" w:rsidRDefault="008F5E45" w:rsidP="008F5E45">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14BEBC31"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74465D91" w14:textId="77777777" w:rsidR="008F5E45" w:rsidRDefault="008F5E45" w:rsidP="008F5E45">
      <w:pPr>
        <w:spacing w:before="240" w:after="0" w:line="240" w:lineRule="auto"/>
        <w:ind w:left="1080"/>
        <w:jc w:val="both"/>
        <w:rPr>
          <w:rFonts w:ascii="Times New Roman" w:hAnsi="Times New Roman"/>
          <w:sz w:val="24"/>
          <w:szCs w:val="24"/>
        </w:rPr>
      </w:pPr>
      <w:r>
        <w:rPr>
          <w:rFonts w:ascii="Times New Roman" w:hAnsi="Times New Roman"/>
          <w:sz w:val="24"/>
          <w:szCs w:val="24"/>
        </w:rPr>
        <w:t>The unit rate of natural gas pipeline tariff to be charged for a period shall be the calculated based on the “Discounted Cash flow” (DCF) methodology considering the reasonable rate of return as specified in clause 3 to be the project’s internal rate of return. The parameters relevant to the applicability of the DCF methodology</w:t>
      </w:r>
      <w:r>
        <w:rPr>
          <w:rStyle w:val="FootnoteReference"/>
          <w:rFonts w:ascii="Times New Roman" w:hAnsi="Times New Roman"/>
          <w:sz w:val="24"/>
          <w:szCs w:val="24"/>
        </w:rPr>
        <w:footnoteReference w:id="4"/>
      </w:r>
      <w:r>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Pr>
          <w:rFonts w:ascii="Times New Roman" w:hAnsi="Times New Roman"/>
          <w:sz w:val="24"/>
          <w:szCs w:val="24"/>
        </w:rPr>
        <w:tab/>
      </w:r>
    </w:p>
    <w:p w14:paraId="4A80859A" w14:textId="77777777" w:rsidR="008F5E45" w:rsidRDefault="008F5E45" w:rsidP="008F5E45">
      <w:pPr>
        <w:numPr>
          <w:ilvl w:val="0"/>
          <w:numId w:val="14"/>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3F923D96" w14:textId="77777777" w:rsidR="008F5E45" w:rsidRDefault="008F5E45" w:rsidP="008F5E45">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685178C2" w14:textId="77777777" w:rsidR="008F5E45" w:rsidRDefault="008F5E45" w:rsidP="008F5E45">
      <w:pPr>
        <w:spacing w:before="240" w:after="0" w:line="240" w:lineRule="auto"/>
        <w:ind w:left="1134"/>
        <w:jc w:val="both"/>
        <w:rPr>
          <w:rFonts w:ascii="Times New Roman" w:hAnsi="Times New Roman"/>
          <w:b/>
          <w:sz w:val="24"/>
          <w:szCs w:val="24"/>
        </w:rPr>
      </w:pPr>
    </w:p>
    <w:p w14:paraId="18929F71" w14:textId="77777777" w:rsidR="008F5E45" w:rsidRDefault="008F5E45" w:rsidP="008F5E45">
      <w:pPr>
        <w:spacing w:before="240" w:after="0" w:line="240" w:lineRule="auto"/>
        <w:ind w:left="1134"/>
        <w:jc w:val="both"/>
        <w:rPr>
          <w:rFonts w:ascii="Times New Roman" w:hAnsi="Times New Roman"/>
          <w:b/>
          <w:sz w:val="24"/>
          <w:szCs w:val="24"/>
        </w:rPr>
      </w:pPr>
      <w:r>
        <w:rPr>
          <w:rFonts w:ascii="Times New Roman" w:hAnsi="Times New Roman"/>
          <w:b/>
          <w:sz w:val="24"/>
          <w:szCs w:val="24"/>
        </w:rPr>
        <w:lastRenderedPageBreak/>
        <w:t xml:space="preserve">Note: </w:t>
      </w:r>
    </w:p>
    <w:p w14:paraId="4BFB7A48" w14:textId="77777777" w:rsidR="008F5E45" w:rsidRDefault="008F5E45" w:rsidP="008F5E45">
      <w:pPr>
        <w:spacing w:before="240" w:after="0" w:line="240" w:lineRule="auto"/>
        <w:ind w:left="1134"/>
        <w:jc w:val="both"/>
        <w:rPr>
          <w:rFonts w:ascii="Times New Roman" w:hAnsi="Times New Roman"/>
          <w:sz w:val="24"/>
          <w:szCs w:val="24"/>
        </w:rPr>
      </w:pPr>
      <w:r>
        <w:rPr>
          <w:rFonts w:ascii="Times New Roman" w:hAnsi="Times New Roman"/>
          <w:sz w:val="24"/>
          <w:szCs w:val="24"/>
        </w:rPr>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098EF9E5"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4D158295" w14:textId="77777777" w:rsidR="008F5E45" w:rsidRDefault="008F5E45" w:rsidP="008F5E45">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4D3F7767" w14:textId="77777777" w:rsidR="008F5E45" w:rsidRDefault="008F5E45" w:rsidP="008F5E45">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5"/>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16D48C21" w14:textId="77777777" w:rsidR="008F5E45" w:rsidRDefault="008F5E45" w:rsidP="008F5E45">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6"/>
        <w:t>3</w:t>
      </w:r>
      <w:r>
        <w:rPr>
          <w:rFonts w:ascii="Times New Roman" w:hAnsi="Times New Roman"/>
          <w:sz w:val="24"/>
          <w:szCs w:val="24"/>
        </w:rPr>
        <w:t xml:space="preserve"> to create and sustain an efficient infrastructure, namely:-</w:t>
      </w:r>
    </w:p>
    <w:p w14:paraId="73107C11"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5A748D36"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445A4654"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5648EC11"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optimization of the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such as, compressors, metering systems, SCADA, firefighting required, based on an assessment of the appropriate available technology;</w:t>
      </w:r>
    </w:p>
    <w:p w14:paraId="46952310"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626F0350"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57DF007C" w14:textId="77777777" w:rsidR="008F5E45" w:rsidRDefault="008F5E45" w:rsidP="008F5E45">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assessment of the costs of major </w:t>
      </w:r>
      <w:proofErr w:type="spellStart"/>
      <w:r>
        <w:rPr>
          <w:rFonts w:ascii="Times New Roman" w:hAnsi="Times New Roman"/>
          <w:sz w:val="24"/>
          <w:szCs w:val="24"/>
        </w:rPr>
        <w:t>equipments</w:t>
      </w:r>
      <w:proofErr w:type="spellEnd"/>
      <w:r>
        <w:rPr>
          <w:rFonts w:ascii="Times New Roman" w:hAnsi="Times New Roman"/>
          <w:sz w:val="24"/>
          <w:szCs w:val="24"/>
        </w:rPr>
        <w:t xml:space="preserve"> and facilities in the natural gas pipeline, laying or building costs, project management consultancy and pre-operative expenditure.</w:t>
      </w:r>
    </w:p>
    <w:p w14:paraId="21226885"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40107721" w14:textId="77777777" w:rsidR="008F5E45" w:rsidRDefault="008F5E45" w:rsidP="008F5E45">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7"/>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w:t>
      </w:r>
      <w:proofErr w:type="gramStart"/>
      <w:r>
        <w:rPr>
          <w:rFonts w:ascii="Times New Roman" w:hAnsi="Times New Roman"/>
          <w:sz w:val="24"/>
          <w:szCs w:val="24"/>
        </w:rPr>
        <w:t>namely:-</w:t>
      </w:r>
      <w:proofErr w:type="gramEnd"/>
    </w:p>
    <w:p w14:paraId="52B70B66"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533D1CCC"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6A86A8A8" w14:textId="77777777" w:rsidR="008F5E45" w:rsidRDefault="008F5E45" w:rsidP="008F5E45">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4B011A1C" w14:textId="77777777" w:rsidR="008F5E45" w:rsidRDefault="008F5E45" w:rsidP="008F5E45">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04537F4A" w14:textId="77777777" w:rsidR="008F5E45" w:rsidRDefault="008F5E45" w:rsidP="008F5E45">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1246E891"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4554BC5F"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5ECB5D1B"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3ABFB16C"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67064330" w14:textId="77777777" w:rsidR="008F5E45" w:rsidRDefault="008F5E45" w:rsidP="008F5E45">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764C8929" w14:textId="77777777" w:rsidR="008F5E45" w:rsidRDefault="008F5E45" w:rsidP="008F5E45">
      <w:pPr>
        <w:spacing w:before="240" w:after="0" w:line="240" w:lineRule="auto"/>
        <w:ind w:left="1560" w:hanging="426"/>
        <w:jc w:val="both"/>
        <w:rPr>
          <w:rFonts w:ascii="Times New Roman" w:hAnsi="Times New Roman"/>
          <w:sz w:val="24"/>
          <w:szCs w:val="24"/>
        </w:rPr>
      </w:pPr>
      <w:r>
        <w:rPr>
          <w:rStyle w:val="FootnoteReference"/>
          <w:rFonts w:ascii="Times New Roman" w:hAnsi="Times New Roman"/>
          <w:spacing w:val="-1"/>
          <w:sz w:val="24"/>
          <w:szCs w:val="24"/>
        </w:rPr>
        <w:footnoteReference w:id="8"/>
      </w:r>
      <w:r>
        <w:rPr>
          <w:rFonts w:ascii="Times New Roman" w:hAnsi="Times New Roman"/>
          <w:spacing w:val="-1"/>
          <w:sz w:val="24"/>
          <w:szCs w:val="24"/>
        </w:rPr>
        <w:t>[(8) M</w:t>
      </w:r>
      <w:r>
        <w:rPr>
          <w:rFonts w:ascii="Times New Roman" w:hAnsi="Times New Roman"/>
          <w:sz w:val="24"/>
          <w:szCs w:val="24"/>
        </w:rPr>
        <w:t>iscella</w:t>
      </w:r>
      <w:r>
        <w:rPr>
          <w:rFonts w:ascii="Times New Roman" w:hAnsi="Times New Roman"/>
          <w:spacing w:val="1"/>
          <w:sz w:val="24"/>
          <w:szCs w:val="24"/>
        </w:rPr>
        <w:t>ne</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29"/>
          <w:sz w:val="24"/>
          <w:szCs w:val="24"/>
        </w:rPr>
        <w:t xml:space="preserve"> </w:t>
      </w:r>
      <w:r>
        <w:rPr>
          <w:rFonts w:ascii="Times New Roman" w:hAnsi="Times New Roman"/>
          <w:sz w:val="24"/>
          <w:szCs w:val="24"/>
        </w:rPr>
        <w:t>inc</w:t>
      </w:r>
      <w:r>
        <w:rPr>
          <w:rFonts w:ascii="Times New Roman" w:hAnsi="Times New Roman"/>
          <w:spacing w:val="-1"/>
          <w:sz w:val="24"/>
          <w:szCs w:val="24"/>
        </w:rPr>
        <w:t>om</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ab</w:t>
      </w:r>
      <w:r>
        <w:rPr>
          <w:rFonts w:ascii="Times New Roman" w:hAnsi="Times New Roman"/>
          <w:sz w:val="24"/>
          <w:szCs w:val="24"/>
        </w:rPr>
        <w:t>le</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5"/>
          <w:sz w:val="24"/>
          <w:szCs w:val="24"/>
        </w:rPr>
        <w:t xml:space="preserve">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27"/>
          <w:sz w:val="24"/>
          <w:szCs w:val="24"/>
        </w:rPr>
        <w:t xml:space="preserve">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 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u</w:t>
      </w:r>
      <w:r>
        <w:rPr>
          <w:rFonts w:ascii="Times New Roman" w:hAnsi="Times New Roman"/>
          <w:sz w:val="24"/>
          <w:szCs w:val="24"/>
        </w:rPr>
        <w:t>rn</w:t>
      </w:r>
      <w:r>
        <w:rPr>
          <w:rFonts w:ascii="Times New Roman" w:hAnsi="Times New Roman"/>
          <w:spacing w:val="1"/>
          <w:sz w:val="24"/>
          <w:szCs w:val="24"/>
        </w:rPr>
        <w:t xml:space="preserve"> 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t</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ap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pacing w:val="1"/>
          <w:sz w:val="24"/>
          <w:szCs w:val="24"/>
        </w:rPr>
        <w:t>mp</w:t>
      </w:r>
      <w:r>
        <w:rPr>
          <w:rFonts w:ascii="Times New Roman" w:hAnsi="Times New Roman"/>
          <w:spacing w:val="-3"/>
          <w:sz w:val="24"/>
          <w:szCs w:val="24"/>
        </w:rPr>
        <w:t>l</w:t>
      </w:r>
      <w:r>
        <w:rPr>
          <w:rFonts w:ascii="Times New Roman" w:hAnsi="Times New Roman"/>
          <w:spacing w:val="1"/>
          <w:sz w:val="24"/>
          <w:szCs w:val="24"/>
        </w:rPr>
        <w:t>o</w:t>
      </w:r>
      <w:r>
        <w:rPr>
          <w:rFonts w:ascii="Times New Roman" w:hAnsi="Times New Roman"/>
          <w:spacing w:val="-2"/>
          <w:sz w:val="24"/>
          <w:szCs w:val="24"/>
        </w:rPr>
        <w:t>y</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ou</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pacing w:val="1"/>
          <w:sz w:val="24"/>
          <w:szCs w:val="24"/>
        </w:rPr>
        <w:t>pen</w:t>
      </w:r>
      <w:r>
        <w:rPr>
          <w:rFonts w:ascii="Times New Roman" w:hAnsi="Times New Roman"/>
          <w:spacing w:val="-2"/>
          <w:sz w:val="24"/>
          <w:szCs w:val="24"/>
        </w:rPr>
        <w:t>s</w:t>
      </w:r>
      <w:r>
        <w:rPr>
          <w:rFonts w:ascii="Times New Roman" w:hAnsi="Times New Roman"/>
          <w:sz w:val="24"/>
          <w:szCs w:val="24"/>
        </w:rPr>
        <w:t>e c</w:t>
      </w:r>
      <w:r>
        <w:rPr>
          <w:rFonts w:ascii="Times New Roman" w:hAnsi="Times New Roman"/>
          <w:spacing w:val="1"/>
          <w:sz w:val="24"/>
          <w:szCs w:val="24"/>
        </w:rPr>
        <w:t>on</w:t>
      </w:r>
      <w:r>
        <w:rPr>
          <w:rFonts w:ascii="Times New Roman" w:hAnsi="Times New Roman"/>
          <w:sz w:val="24"/>
          <w:szCs w:val="24"/>
        </w:rPr>
        <w:t>sid</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o</w:t>
      </w:r>
      <w:r>
        <w:rPr>
          <w:rFonts w:ascii="Times New Roman" w:hAnsi="Times New Roman"/>
          <w:spacing w:val="-1"/>
          <w:sz w:val="24"/>
          <w:szCs w:val="24"/>
        </w:rPr>
        <w:t>p</w:t>
      </w:r>
      <w:r>
        <w:rPr>
          <w:rFonts w:ascii="Times New Roman" w:hAnsi="Times New Roman"/>
          <w:spacing w:val="1"/>
          <w:sz w:val="24"/>
          <w:szCs w:val="24"/>
        </w:rPr>
        <w:t>e</w:t>
      </w:r>
      <w:r>
        <w:rPr>
          <w:rFonts w:ascii="Times New Roman" w:hAnsi="Times New Roman"/>
          <w:sz w:val="24"/>
          <w:szCs w:val="24"/>
        </w:rPr>
        <w:t>rati</w:t>
      </w:r>
      <w:r>
        <w:rPr>
          <w:rFonts w:ascii="Times New Roman" w:hAnsi="Times New Roman"/>
          <w:spacing w:val="1"/>
          <w:sz w:val="24"/>
          <w:szCs w:val="24"/>
        </w:rPr>
        <w:t>n</w:t>
      </w:r>
      <w:r>
        <w:rPr>
          <w:rFonts w:ascii="Times New Roman" w:hAnsi="Times New Roman"/>
          <w:sz w:val="24"/>
          <w:szCs w:val="24"/>
        </w:rPr>
        <w:t>g 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2"/>
          <w:sz w:val="24"/>
          <w:szCs w:val="24"/>
        </w:rPr>
        <w:t>t</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pacing w:val="1"/>
          <w:sz w:val="24"/>
          <w:szCs w:val="24"/>
        </w:rPr>
        <w:t>u</w:t>
      </w:r>
      <w:r>
        <w:rPr>
          <w:rFonts w:ascii="Times New Roman" w:hAnsi="Times New Roman"/>
          <w:sz w:val="24"/>
          <w:szCs w:val="24"/>
        </w:rPr>
        <w:t xml:space="preserve">t </w:t>
      </w:r>
      <w:r>
        <w:rPr>
          <w:rFonts w:ascii="Times New Roman" w:hAnsi="Times New Roman"/>
          <w:spacing w:val="1"/>
          <w:sz w:val="24"/>
          <w:szCs w:val="24"/>
        </w:rPr>
        <w:t>no</w:t>
      </w:r>
      <w:r>
        <w:rPr>
          <w:rFonts w:ascii="Times New Roman" w:hAnsi="Times New Roman"/>
          <w:sz w:val="24"/>
          <w:szCs w:val="24"/>
        </w:rPr>
        <w:t xml:space="preserve">t </w:t>
      </w:r>
      <w:r>
        <w:rPr>
          <w:rFonts w:ascii="Times New Roman" w:hAnsi="Times New Roman"/>
          <w:spacing w:val="-3"/>
          <w:sz w:val="24"/>
          <w:szCs w:val="24"/>
        </w:rPr>
        <w:t>i</w:t>
      </w:r>
      <w:r>
        <w:rPr>
          <w:rFonts w:ascii="Times New Roman" w:hAnsi="Times New Roman"/>
          <w:spacing w:val="1"/>
          <w:sz w:val="24"/>
          <w:szCs w:val="24"/>
        </w:rPr>
        <w:t>n</w:t>
      </w:r>
      <w:r>
        <w:rPr>
          <w:rFonts w:ascii="Times New Roman" w:hAnsi="Times New Roman"/>
          <w:sz w:val="24"/>
          <w:szCs w:val="24"/>
        </w:rPr>
        <w:t>clu</w:t>
      </w:r>
      <w:r>
        <w:rPr>
          <w:rFonts w:ascii="Times New Roman" w:hAnsi="Times New Roman"/>
          <w:spacing w:val="1"/>
          <w:sz w:val="24"/>
          <w:szCs w:val="24"/>
        </w:rPr>
        <w:t>d</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i</w:t>
      </w:r>
      <w:r>
        <w:rPr>
          <w:rFonts w:ascii="Times New Roman" w:hAnsi="Times New Roman"/>
          <w:spacing w:val="3"/>
          <w:sz w:val="24"/>
          <w:szCs w:val="24"/>
        </w:rPr>
        <w:t>n</w:t>
      </w:r>
      <w:r>
        <w:rPr>
          <w:rFonts w:ascii="Times New Roman" w:hAnsi="Times New Roman"/>
          <w:sz w:val="24"/>
          <w:szCs w:val="24"/>
        </w:rPr>
        <w:t>c</w:t>
      </w:r>
      <w:r>
        <w:rPr>
          <w:rFonts w:ascii="Times New Roman" w:hAnsi="Times New Roman"/>
          <w:spacing w:val="-1"/>
          <w:sz w:val="24"/>
          <w:szCs w:val="24"/>
        </w:rPr>
        <w:t>om</w:t>
      </w:r>
      <w:r>
        <w:rPr>
          <w:rFonts w:ascii="Times New Roman" w:hAnsi="Times New Roman"/>
          <w:sz w:val="24"/>
          <w:szCs w:val="24"/>
        </w:rPr>
        <w:t xml:space="preserve">e </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2"/>
          <w:sz w:val="24"/>
          <w:szCs w:val="24"/>
        </w:rPr>
        <w:t>o</w:t>
      </w:r>
      <w:r>
        <w:rPr>
          <w:rFonts w:ascii="Times New Roman" w:hAnsi="Times New Roman"/>
          <w:sz w:val="24"/>
          <w:szCs w:val="24"/>
        </w:rPr>
        <w:t>m i</w:t>
      </w:r>
      <w:r>
        <w:rPr>
          <w:rFonts w:ascii="Times New Roman" w:hAnsi="Times New Roman"/>
          <w:spacing w:val="1"/>
          <w:sz w:val="24"/>
          <w:szCs w:val="24"/>
        </w:rPr>
        <w:t>mba</w:t>
      </w:r>
      <w:r>
        <w:rPr>
          <w:rFonts w:ascii="Times New Roman" w:hAnsi="Times New Roman"/>
          <w:sz w:val="24"/>
          <w:szCs w:val="24"/>
        </w:rPr>
        <w:t>l</w:t>
      </w:r>
      <w:r>
        <w:rPr>
          <w:rFonts w:ascii="Times New Roman" w:hAnsi="Times New Roman"/>
          <w:spacing w:val="-2"/>
          <w:sz w:val="24"/>
          <w:szCs w:val="24"/>
        </w:rPr>
        <w:t>a</w:t>
      </w:r>
      <w:r>
        <w:rPr>
          <w:rFonts w:ascii="Times New Roman" w:hAnsi="Times New Roman"/>
          <w:spacing w:val="1"/>
          <w:sz w:val="24"/>
          <w:szCs w:val="24"/>
        </w:rPr>
        <w:t>n</w:t>
      </w:r>
      <w:r>
        <w:rPr>
          <w:rFonts w:ascii="Times New Roman" w:hAnsi="Times New Roman"/>
          <w:sz w:val="24"/>
          <w:szCs w:val="24"/>
        </w:rPr>
        <w:t>ce</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ana</w:t>
      </w:r>
      <w:r>
        <w:rPr>
          <w:rFonts w:ascii="Times New Roman" w:hAnsi="Times New Roman"/>
          <w:spacing w:val="-1"/>
          <w:sz w:val="24"/>
          <w:szCs w:val="24"/>
        </w:rPr>
        <w:t>ge</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3"/>
          <w:sz w:val="24"/>
          <w:szCs w:val="24"/>
        </w:rPr>
        <w:t>v</w:t>
      </w:r>
      <w:r>
        <w:rPr>
          <w:rFonts w:ascii="Times New Roman" w:hAnsi="Times New Roman"/>
          <w:sz w:val="24"/>
          <w:szCs w:val="24"/>
        </w:rPr>
        <w:t>ices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rel</w:t>
      </w:r>
      <w:r>
        <w:rPr>
          <w:rFonts w:ascii="Times New Roman" w:hAnsi="Times New Roman"/>
          <w:spacing w:val="-2"/>
          <w:sz w:val="24"/>
          <w:szCs w:val="24"/>
        </w:rPr>
        <w:t>ev</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u</w:t>
      </w:r>
      <w:r>
        <w:rPr>
          <w:rFonts w:ascii="Times New Roman" w:hAnsi="Times New Roman"/>
          <w:sz w:val="24"/>
          <w:szCs w:val="24"/>
        </w:rPr>
        <w:t>la</w:t>
      </w:r>
      <w:r>
        <w:rPr>
          <w:rFonts w:ascii="Times New Roman" w:hAnsi="Times New Roman"/>
          <w:spacing w:val="1"/>
          <w:sz w:val="24"/>
          <w:szCs w:val="24"/>
        </w:rPr>
        <w:t>t</w:t>
      </w:r>
      <w:r>
        <w:rPr>
          <w:rFonts w:ascii="Times New Roman" w:hAnsi="Times New Roman"/>
          <w:sz w:val="24"/>
          <w:szCs w:val="24"/>
        </w:rPr>
        <w:t>io</w:t>
      </w:r>
      <w:r>
        <w:rPr>
          <w:rFonts w:ascii="Times New Roman" w:hAnsi="Times New Roman"/>
          <w:spacing w:val="1"/>
          <w:sz w:val="24"/>
          <w:szCs w:val="24"/>
        </w:rPr>
        <w:t>n</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 B</w:t>
      </w:r>
      <w:r>
        <w:rPr>
          <w:rFonts w:ascii="Times New Roman" w:hAnsi="Times New Roman"/>
          <w:spacing w:val="1"/>
          <w:sz w:val="24"/>
          <w:szCs w:val="24"/>
        </w:rPr>
        <w:t>oa</w:t>
      </w:r>
      <w:r>
        <w:rPr>
          <w:rFonts w:ascii="Times New Roman" w:hAnsi="Times New Roman"/>
          <w:sz w:val="24"/>
          <w:szCs w:val="24"/>
        </w:rPr>
        <w:t>rd,</w:t>
      </w:r>
      <w:r>
        <w:rPr>
          <w:rFonts w:ascii="Times New Roman" w:hAnsi="Times New Roman"/>
          <w:spacing w:val="5"/>
          <w:sz w:val="24"/>
          <w:szCs w:val="24"/>
        </w:rPr>
        <w:t xml:space="preserve"> </w:t>
      </w:r>
      <w:r>
        <w:rPr>
          <w:rFonts w:ascii="Times New Roman" w:hAnsi="Times New Roman"/>
          <w:sz w:val="24"/>
          <w:szCs w:val="24"/>
        </w:rPr>
        <w:t>in</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rest</w:t>
      </w:r>
      <w:r>
        <w:rPr>
          <w:rFonts w:ascii="Times New Roman" w:hAnsi="Times New Roman"/>
          <w:spacing w:val="3"/>
          <w:sz w:val="24"/>
          <w:szCs w:val="24"/>
        </w:rPr>
        <w:t xml:space="preserve"> </w:t>
      </w:r>
      <w:r>
        <w:rPr>
          <w:rFonts w:ascii="Times New Roman" w:hAnsi="Times New Roman"/>
          <w:sz w:val="24"/>
          <w:szCs w:val="24"/>
        </w:rPr>
        <w:t>inc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3"/>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loss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z w:val="24"/>
          <w:szCs w:val="24"/>
        </w:rPr>
        <w:t>le</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tra</w:t>
      </w:r>
      <w:r>
        <w:rPr>
          <w:rFonts w:ascii="Times New Roman" w:hAnsi="Times New Roman"/>
          <w:spacing w:val="1"/>
          <w:sz w:val="24"/>
          <w:szCs w:val="24"/>
        </w:rPr>
        <w:t>n</w:t>
      </w:r>
      <w:r>
        <w:rPr>
          <w:rFonts w:ascii="Times New Roman" w:hAnsi="Times New Roman"/>
          <w:spacing w:val="-2"/>
          <w:sz w:val="24"/>
          <w:szCs w:val="24"/>
        </w:rPr>
        <w:t>s</w:t>
      </w:r>
      <w:r>
        <w:rPr>
          <w:rFonts w:ascii="Times New Roman" w:hAnsi="Times New Roman"/>
          <w:spacing w:val="3"/>
          <w:sz w:val="24"/>
          <w:szCs w:val="24"/>
        </w:rPr>
        <w:t>f</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6"/>
          <w:sz w:val="24"/>
          <w:szCs w:val="24"/>
        </w:rPr>
        <w:t xml:space="preserve"> </w:t>
      </w:r>
      <w:r>
        <w:rPr>
          <w:rFonts w:ascii="Times New Roman" w:hAnsi="Times New Roman"/>
          <w:spacing w:val="1"/>
          <w:sz w:val="24"/>
          <w:szCs w:val="24"/>
        </w:rPr>
        <w:t>an</w:t>
      </w:r>
      <w:r>
        <w:rPr>
          <w:rFonts w:ascii="Times New Roman" w:hAnsi="Times New Roman"/>
          <w:sz w:val="24"/>
          <w:szCs w:val="24"/>
        </w:rPr>
        <w:t xml:space="preserve">y </w:t>
      </w:r>
      <w:r>
        <w:rPr>
          <w:rFonts w:ascii="Times New Roman" w:hAnsi="Times New Roman"/>
          <w:spacing w:val="3"/>
          <w:sz w:val="24"/>
          <w:szCs w:val="24"/>
        </w:rPr>
        <w:t>f</w:t>
      </w:r>
      <w:r>
        <w:rPr>
          <w:rFonts w:ascii="Times New Roman" w:hAnsi="Times New Roman"/>
          <w:sz w:val="24"/>
          <w:szCs w:val="24"/>
        </w:rPr>
        <w:t>i</w:t>
      </w:r>
      <w:r>
        <w:rPr>
          <w:rFonts w:ascii="Times New Roman" w:hAnsi="Times New Roman"/>
          <w:spacing w:val="-3"/>
          <w:sz w:val="24"/>
          <w:szCs w:val="24"/>
        </w:rPr>
        <w:t>x</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r o</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r ass</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ne</w:t>
      </w:r>
      <w:r>
        <w:rPr>
          <w:rFonts w:ascii="Times New Roman" w:hAnsi="Times New Roman"/>
          <w:sz w:val="24"/>
          <w:szCs w:val="24"/>
        </w:rPr>
        <w:t>t</w:t>
      </w:r>
      <w:r>
        <w:rPr>
          <w:rFonts w:ascii="Times New Roman" w:hAnsi="Times New Roman"/>
          <w:spacing w:val="-1"/>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3"/>
          <w:sz w:val="24"/>
          <w:szCs w:val="24"/>
        </w:rPr>
        <w:t>f</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z w:val="24"/>
          <w:szCs w:val="24"/>
        </w:rPr>
        <w:t xml:space="preserve">m </w:t>
      </w:r>
      <w:r>
        <w:rPr>
          <w:rFonts w:ascii="Times New Roman" w:hAnsi="Times New Roman"/>
          <w:spacing w:val="1"/>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pacing w:val="1"/>
          <w:sz w:val="24"/>
          <w:szCs w:val="24"/>
        </w:rPr>
        <w:t>pe</w:t>
      </w:r>
      <w:r>
        <w:rPr>
          <w:rFonts w:ascii="Times New Roman" w:hAnsi="Times New Roman"/>
          <w:sz w:val="24"/>
          <w:szCs w:val="24"/>
        </w:rPr>
        <w:t>ra</w:t>
      </w:r>
      <w:r>
        <w:rPr>
          <w:rFonts w:ascii="Times New Roman" w:hAnsi="Times New Roman"/>
          <w:spacing w:val="-2"/>
          <w:sz w:val="24"/>
          <w:szCs w:val="24"/>
        </w:rPr>
        <w:t>t</w:t>
      </w:r>
      <w:r>
        <w:rPr>
          <w:rFonts w:ascii="Times New Roman" w:hAnsi="Times New Roman"/>
          <w:sz w:val="24"/>
          <w:szCs w:val="24"/>
        </w:rPr>
        <w:t>ing</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s</w:t>
      </w:r>
      <w:r>
        <w:rPr>
          <w:rFonts w:ascii="Times New Roman" w:hAnsi="Times New Roman"/>
          <w:spacing w:val="5"/>
          <w:sz w:val="24"/>
          <w:szCs w:val="24"/>
        </w:rPr>
        <w:t>t</w:t>
      </w:r>
      <w:r>
        <w:rPr>
          <w:rFonts w:ascii="Times New Roman" w:hAnsi="Times New Roman"/>
          <w:sz w:val="24"/>
          <w:szCs w:val="24"/>
        </w:rPr>
        <w:t>.]</w:t>
      </w:r>
    </w:p>
    <w:p w14:paraId="7136EC58"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6315CEF2" w14:textId="77777777" w:rsidR="008F5E45" w:rsidRDefault="008F5E45" w:rsidP="008F5E45">
      <w:pPr>
        <w:numPr>
          <w:ilvl w:val="0"/>
          <w:numId w:val="19"/>
        </w:num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 xml:space="preserve">The volumes of natural gas to be considered as divisor in the determination of the unit natural gas pipeline tariff over the economic life of the project shall be computed on a normative basis as indicated </w:t>
      </w:r>
      <w:proofErr w:type="gramStart"/>
      <w:r>
        <w:rPr>
          <w:rFonts w:ascii="Times New Roman" w:hAnsi="Times New Roman"/>
          <w:sz w:val="24"/>
          <w:szCs w:val="24"/>
        </w:rPr>
        <w:t>below:-</w:t>
      </w:r>
      <w:proofErr w:type="gramEnd"/>
      <w:r>
        <w:rPr>
          <w:rFonts w:ascii="Times New Roman" w:hAnsi="Times New Roman"/>
          <w:sz w:val="24"/>
          <w:szCs w:val="24"/>
        </w:rPr>
        <w:tab/>
      </w:r>
    </w:p>
    <w:p w14:paraId="56B1182B" w14:textId="77777777" w:rsidR="008F5E45" w:rsidRDefault="008F5E45" w:rsidP="008F5E45">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divisor for each of the first five years of operations of the natural gas pipeline shall be arrived by multiplying the applicable percentage utilization for the year, 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62F905EE" w14:textId="77777777" w:rsidR="008F5E45" w:rsidRDefault="008F5E45" w:rsidP="008F5E45">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8F5E45" w14:paraId="1ED6D399" w14:textId="77777777" w:rsidTr="008F5E45">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06657346"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D0408E9"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8F5E45" w14:paraId="49356DC2" w14:textId="77777777" w:rsidTr="008F5E45">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32805F49"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1D4510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60%</w:t>
            </w:r>
          </w:p>
        </w:tc>
      </w:tr>
      <w:tr w:rsidR="008F5E45" w14:paraId="4B832C2F" w14:textId="77777777" w:rsidTr="008F5E45">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21C07AC1"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0320F5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70%</w:t>
            </w:r>
          </w:p>
        </w:tc>
      </w:tr>
      <w:tr w:rsidR="008F5E45" w14:paraId="2D62B35C" w14:textId="77777777" w:rsidTr="008F5E45">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0242EE1B"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CB52BE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80%</w:t>
            </w:r>
          </w:p>
        </w:tc>
      </w:tr>
      <w:tr w:rsidR="008F5E45" w14:paraId="603D019A" w14:textId="77777777" w:rsidTr="008F5E45">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3E87AADC"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75B29CF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90%</w:t>
            </w:r>
          </w:p>
        </w:tc>
      </w:tr>
      <w:tr w:rsidR="008F5E45" w14:paraId="50004A2C" w14:textId="77777777" w:rsidTr="008F5E45">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F73689C"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980DF3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362A6A3A" w14:textId="77777777" w:rsidR="008F5E45" w:rsidRDefault="008F5E45" w:rsidP="008F5E45">
      <w:pPr>
        <w:numPr>
          <w:ilvl w:val="0"/>
          <w:numId w:val="20"/>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143A10A9" w14:textId="77777777" w:rsidR="008F5E45" w:rsidRDefault="008F5E45" w:rsidP="008F5E45">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129DD1DA" w14:textId="77777777" w:rsidR="008F5E45" w:rsidRDefault="008F5E45" w:rsidP="008F5E45">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4B886359" w14:textId="77777777" w:rsidR="008F5E45" w:rsidRDefault="008F5E45" w:rsidP="008F5E45">
      <w:pPr>
        <w:spacing w:before="240" w:after="0" w:line="240" w:lineRule="auto"/>
        <w:ind w:left="1800"/>
        <w:jc w:val="both"/>
        <w:rPr>
          <w:rFonts w:ascii="Times New Roman" w:hAnsi="Times New Roman"/>
          <w:b/>
          <w:sz w:val="24"/>
          <w:szCs w:val="24"/>
        </w:rPr>
      </w:pPr>
      <w:proofErr w:type="gramStart"/>
      <w:r>
        <w:rPr>
          <w:rFonts w:ascii="Times New Roman" w:hAnsi="Times New Roman"/>
          <w:b/>
          <w:sz w:val="24"/>
          <w:szCs w:val="24"/>
        </w:rPr>
        <w:t>Explanation:-</w:t>
      </w:r>
      <w:proofErr w:type="gramEnd"/>
    </w:p>
    <w:p w14:paraId="4A582E4A" w14:textId="77777777" w:rsidR="008F5E45" w:rsidRDefault="008F5E45" w:rsidP="008F5E45">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33F4A85F" w14:textId="77777777" w:rsidR="008F5E45" w:rsidRDefault="008F5E45" w:rsidP="008F5E45">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4BEC1609" w14:textId="77777777" w:rsidR="008F5E45" w:rsidRDefault="008F5E45" w:rsidP="008F5E45">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3B1622B9" w14:textId="77777777" w:rsidR="008F5E45" w:rsidRDefault="008F5E45" w:rsidP="008F5E45">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lastRenderedPageBreak/>
        <w:t>determination of the final initial unit natural gas pipeline tariff by considering the weighted average heat value of the natural gas delivered to customers during the initial unit natural gas pipeline tariff period;</w:t>
      </w:r>
    </w:p>
    <w:p w14:paraId="5B3EE9AC" w14:textId="77777777" w:rsidR="008F5E45" w:rsidRDefault="008F5E45" w:rsidP="008F5E45">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first tariff review by considering the weighted average heat value of natural gas delivered to customers between the period from the end of the initial unit natural gas pipeline tariff period and the due date of the first tariff review;</w:t>
      </w:r>
    </w:p>
    <w:p w14:paraId="17975CDB" w14:textId="77777777" w:rsidR="008F5E45" w:rsidRDefault="008F5E45" w:rsidP="008F5E45">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24D1EA38"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241323B6" w14:textId="77777777" w:rsidR="008F5E45" w:rsidRDefault="008F5E45" w:rsidP="008F5E45">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0D4DCDE5"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7CE07652" w14:textId="77777777" w:rsidR="008F5E45" w:rsidRDefault="008F5E45" w:rsidP="008F5E45">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regulation 7 of the Petroleum and Natural Gas Regulatory Board (Authorizing Entities to Laying, Building, Operating or Expanding Natural Gas Pipelines) Regulations, 2008 except that:-</w:t>
      </w:r>
    </w:p>
    <w:p w14:paraId="4A282777" w14:textId="77777777" w:rsidR="008F5E45" w:rsidRDefault="008F5E45" w:rsidP="008F5E45">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017EEDDB" w14:textId="77777777" w:rsidR="008F5E45" w:rsidRDefault="008F5E45" w:rsidP="008F5E45">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7D779411" w14:textId="77777777" w:rsidR="008F5E45" w:rsidRDefault="008F5E45" w:rsidP="008F5E45">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appointment.</w:t>
      </w:r>
    </w:p>
    <w:p w14:paraId="6F784224" w14:textId="77777777" w:rsidR="008F5E45" w:rsidRDefault="008F5E45" w:rsidP="008F5E45">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738E4F18" w14:textId="77777777" w:rsidR="008F5E45" w:rsidRDefault="008F5E45" w:rsidP="008F5E45">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357D3AD7" w14:textId="77777777" w:rsidR="008F5E45" w:rsidRDefault="008F5E45" w:rsidP="008F5E45">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20470BF8" w14:textId="77777777" w:rsidR="008F5E45" w:rsidRDefault="008F5E45" w:rsidP="008F5E45">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60A2F5F8" w14:textId="77777777" w:rsidR="008F5E45" w:rsidRDefault="008F5E45" w:rsidP="008F5E45">
      <w:pPr>
        <w:numPr>
          <w:ilvl w:val="0"/>
          <w:numId w:val="14"/>
        </w:numPr>
        <w:spacing w:before="240" w:after="0" w:line="240" w:lineRule="auto"/>
        <w:jc w:val="both"/>
        <w:rPr>
          <w:rFonts w:ascii="Times New Roman" w:hAnsi="Times New Roman"/>
          <w:b/>
          <w:sz w:val="24"/>
          <w:szCs w:val="24"/>
        </w:rPr>
      </w:pPr>
      <w:r>
        <w:rPr>
          <w:rFonts w:ascii="Times New Roman" w:hAnsi="Times New Roman"/>
          <w:b/>
          <w:sz w:val="24"/>
          <w:szCs w:val="24"/>
        </w:rPr>
        <w:lastRenderedPageBreak/>
        <w:t>Determination of initial unit natural gas pipeline tariff and review of unit natural gas pipeline tariff.</w:t>
      </w:r>
    </w:p>
    <w:p w14:paraId="66C312DE"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64B7BE71" w14:textId="77777777" w:rsidR="008F5E45" w:rsidRDefault="008F5E45" w:rsidP="008F5E45">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7811CF30" w14:textId="77777777" w:rsidR="008F5E45" w:rsidRDefault="008F5E45" w:rsidP="008F5E45">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5E4651FB" w14:textId="77777777" w:rsidR="008F5E45" w:rsidRDefault="008F5E45" w:rsidP="008F5E45">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4AC3F99A"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5B4B669B"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76AC2418" w14:textId="77777777" w:rsidR="008F5E45" w:rsidRDefault="008F5E45" w:rsidP="008F5E45">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44F19A1D" w14:textId="77777777" w:rsidR="008F5E45" w:rsidRDefault="008F5E45" w:rsidP="008F5E45">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03B22BDF" w14:textId="77777777" w:rsidR="008F5E45" w:rsidRDefault="008F5E45" w:rsidP="008F5E45">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6549BB9D"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58AF5950"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unit natural gas pipeline tariff as specified under sub-clause (3) shall apply for the period </w:t>
      </w:r>
      <w:proofErr w:type="spellStart"/>
      <w:r>
        <w:rPr>
          <w:rFonts w:ascii="Times New Roman" w:hAnsi="Times New Roman"/>
          <w:sz w:val="24"/>
          <w:szCs w:val="24"/>
        </w:rPr>
        <w:t>upto</w:t>
      </w:r>
      <w:proofErr w:type="spellEnd"/>
      <w:r>
        <w:rPr>
          <w:rFonts w:ascii="Times New Roman" w:hAnsi="Times New Roman"/>
          <w:sz w:val="24"/>
          <w:szCs w:val="24"/>
        </w:rPr>
        <w:t xml:space="preserve"> the first tariff review until the time the same is revised by the Board;</w:t>
      </w:r>
    </w:p>
    <w:p w14:paraId="5A0245C0"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for Board’s approval the data for determination of the unit natural gas pipeline tariff after the notification of these regulations in the form and time frame specified under regulation 5 </w:t>
      </w:r>
      <w:proofErr w:type="spellStart"/>
      <w:r>
        <w:rPr>
          <w:rFonts w:ascii="Times New Roman" w:hAnsi="Times New Roman"/>
          <w:sz w:val="24"/>
          <w:szCs w:val="24"/>
        </w:rPr>
        <w:t>alongwith</w:t>
      </w:r>
      <w:proofErr w:type="spellEnd"/>
      <w:r>
        <w:rPr>
          <w:rFonts w:ascii="Times New Roman" w:hAnsi="Times New Roman"/>
          <w:sz w:val="24"/>
          <w:szCs w:val="24"/>
        </w:rPr>
        <w:t xml:space="preserve"> the provisional computations of the initial unit natural gas pipeline tariff including the apportioning of the same over all tariff zones;</w:t>
      </w:r>
    </w:p>
    <w:p w14:paraId="243AC1F9" w14:textId="77777777" w:rsidR="008F5E45" w:rsidRDefault="008F5E45" w:rsidP="008F5E45">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7D304485"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3FC1A511" w14:textId="77777777" w:rsidR="008F5E45" w:rsidRDefault="008F5E45" w:rsidP="008F5E45">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lastRenderedPageBreak/>
        <w:t>end of the last year of the five consecutive years after the initial unit natural gas pipeline tariff; or</w:t>
      </w:r>
    </w:p>
    <w:p w14:paraId="02E655AC" w14:textId="77777777" w:rsidR="008F5E45" w:rsidRDefault="008F5E45" w:rsidP="008F5E45">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59714874" w14:textId="77777777" w:rsidR="008F5E45" w:rsidRDefault="008F5E45" w:rsidP="008F5E45">
      <w:pPr>
        <w:spacing w:before="240" w:after="0" w:line="240" w:lineRule="auto"/>
        <w:ind w:left="1800"/>
        <w:jc w:val="both"/>
        <w:rPr>
          <w:rFonts w:ascii="Times New Roman" w:hAnsi="Times New Roman"/>
          <w:sz w:val="24"/>
          <w:szCs w:val="24"/>
        </w:rPr>
      </w:pPr>
      <w:r>
        <w:rPr>
          <w:rFonts w:ascii="Times New Roman" w:hAnsi="Times New Roman"/>
          <w:sz w:val="24"/>
          <w:szCs w:val="24"/>
        </w:rPr>
        <w:t>Provided that the computation shall consider the actual cost, financial and operational data or that normatively assessed by the Board, whichever is lesser as per clauses 4 and 5 in respect of the period specified under sub-clause (a) or (b) as the case may be.</w:t>
      </w:r>
    </w:p>
    <w:p w14:paraId="69F560FC"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 xml:space="preserve">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w:t>
      </w:r>
      <w:proofErr w:type="gramStart"/>
      <w:r>
        <w:rPr>
          <w:rFonts w:ascii="Times New Roman" w:hAnsi="Times New Roman"/>
          <w:sz w:val="24"/>
          <w:szCs w:val="24"/>
        </w:rPr>
        <w:t>namely:-</w:t>
      </w:r>
      <w:proofErr w:type="gramEnd"/>
    </w:p>
    <w:p w14:paraId="05968209" w14:textId="77777777" w:rsidR="008F5E45" w:rsidRDefault="008F5E45" w:rsidP="008F5E45">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7A07489E" w14:textId="77777777" w:rsidR="008F5E45" w:rsidRDefault="008F5E45" w:rsidP="008F5E45">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0479BBD4" w14:textId="77777777" w:rsidR="008F5E45" w:rsidRDefault="008F5E45" w:rsidP="008F5E45">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4D27732E" w14:textId="77777777" w:rsidR="008F5E45" w:rsidRDefault="008F5E45" w:rsidP="008F5E45">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7D7A8A44" w14:textId="77777777" w:rsidR="008F5E45" w:rsidRDefault="008F5E45" w:rsidP="008F5E45">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61175BBF" w14:textId="77777777" w:rsidR="008F5E45" w:rsidRDefault="008F5E45" w:rsidP="008F5E45">
      <w:pPr>
        <w:numPr>
          <w:ilvl w:val="0"/>
          <w:numId w:val="31"/>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582790C4" w14:textId="77777777" w:rsidR="008F5E45" w:rsidRDefault="008F5E45" w:rsidP="008F5E45">
      <w:pPr>
        <w:numPr>
          <w:ilvl w:val="0"/>
          <w:numId w:val="26"/>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00E99C01" w14:textId="77777777" w:rsidR="008F5E45" w:rsidRDefault="008F5E45" w:rsidP="008F5E45">
      <w:pPr>
        <w:spacing w:after="0" w:line="240" w:lineRule="auto"/>
        <w:rPr>
          <w:rFonts w:ascii="Times New Roman" w:hAnsi="Times New Roman"/>
          <w:b/>
          <w:sz w:val="24"/>
          <w:szCs w:val="24"/>
        </w:rPr>
        <w:sectPr w:rsidR="008F5E45">
          <w:footerReference w:type="default" r:id="rId7"/>
          <w:footnotePr>
            <w:numRestart w:val="eachPage"/>
          </w:footnotePr>
          <w:pgSz w:w="11906" w:h="16838"/>
          <w:pgMar w:top="1440" w:right="1440" w:bottom="1440" w:left="1440" w:header="709" w:footer="709" w:gutter="0"/>
          <w:cols w:space="720"/>
        </w:sectPr>
      </w:pPr>
    </w:p>
    <w:p w14:paraId="1D127BF3" w14:textId="77777777" w:rsidR="008F5E45" w:rsidRDefault="008F5E45" w:rsidP="008F5E45">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9"/>
      </w:r>
      <w:r>
        <w:rPr>
          <w:rFonts w:ascii="Times New Roman" w:hAnsi="Times New Roman"/>
          <w:b/>
          <w:sz w:val="24"/>
          <w:szCs w:val="24"/>
        </w:rPr>
        <w:t>[10. Adjustment of volume variation Tariff computation after final computations of initial unit natural gas pipeline tariff.</w:t>
      </w:r>
    </w:p>
    <w:p w14:paraId="6929EBD9" w14:textId="77777777" w:rsidR="008F5E45" w:rsidRDefault="008F5E45" w:rsidP="008F5E45">
      <w:pPr>
        <w:pStyle w:val="ListParagraph"/>
        <w:numPr>
          <w:ilvl w:val="0"/>
          <w:numId w:val="32"/>
        </w:numPr>
        <w:spacing w:before="240" w:line="240" w:lineRule="auto"/>
        <w:ind w:left="1560"/>
        <w:contextualSpacing/>
        <w:jc w:val="both"/>
        <w:rPr>
          <w:rFonts w:ascii="Times New Roman" w:hAnsi="Times New Roman"/>
          <w:sz w:val="24"/>
          <w:szCs w:val="24"/>
        </w:rPr>
      </w:pPr>
      <w:r>
        <w:rPr>
          <w:rFonts w:ascii="Times New Roman" w:hAnsi="Times New Roman"/>
          <w:sz w:val="24"/>
          <w:szCs w:val="24"/>
        </w:rPr>
        <w:t>Adjustment shall be carried out in the final unit natural gas pipeline tariff determined under sub-clause (5) of clause 9 on a year-to-year basis by the entity with the customers considering actual volumes in any of the first five years of natural gas pipeline operation when-</w:t>
      </w:r>
    </w:p>
    <w:p w14:paraId="0849CF9F" w14:textId="77777777" w:rsidR="008F5E45" w:rsidRDefault="008F5E45" w:rsidP="008F5E45">
      <w:pPr>
        <w:pStyle w:val="ListParagraph"/>
        <w:spacing w:before="240" w:line="240" w:lineRule="auto"/>
        <w:ind w:left="1560"/>
        <w:contextualSpacing/>
        <w:jc w:val="both"/>
        <w:rPr>
          <w:rFonts w:ascii="Times New Roman" w:hAnsi="Times New Roman"/>
          <w:sz w:val="24"/>
          <w:szCs w:val="24"/>
        </w:rPr>
      </w:pPr>
    </w:p>
    <w:p w14:paraId="12AEB239" w14:textId="77777777" w:rsidR="008F5E45" w:rsidRDefault="008F5E45" w:rsidP="008F5E45">
      <w:pPr>
        <w:pStyle w:val="ListParagraph"/>
        <w:numPr>
          <w:ilvl w:val="0"/>
          <w:numId w:val="33"/>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final unit natural gas pipeline tariff on the basis specified in item (a) of sub-clause (1) of clause 6; or</w:t>
      </w:r>
    </w:p>
    <w:p w14:paraId="52F7F5AB" w14:textId="77777777" w:rsidR="008F5E45" w:rsidRDefault="008F5E45" w:rsidP="008F5E45">
      <w:pPr>
        <w:pStyle w:val="ListParagraph"/>
        <w:spacing w:before="240" w:line="240" w:lineRule="auto"/>
        <w:ind w:left="2410"/>
        <w:contextualSpacing/>
        <w:jc w:val="both"/>
        <w:rPr>
          <w:rFonts w:ascii="Times New Roman" w:hAnsi="Times New Roman"/>
          <w:sz w:val="24"/>
          <w:szCs w:val="24"/>
        </w:rPr>
      </w:pPr>
    </w:p>
    <w:p w14:paraId="0D988D79" w14:textId="77777777" w:rsidR="008F5E45" w:rsidRDefault="008F5E45" w:rsidP="008F5E45">
      <w:pPr>
        <w:pStyle w:val="ListParagraph"/>
        <w:numPr>
          <w:ilvl w:val="0"/>
          <w:numId w:val="33"/>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30780119" w14:textId="77777777" w:rsidR="008F5E45" w:rsidRDefault="008F5E45" w:rsidP="008F5E45">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When the actual volumes are lower than the normative volumes in any of the first five years of natural gas pipeline operations, a set-off of the impact of such lower volumes shall be permitted.  Such set-off shall be allowed only to the extent of impact of higher actual volumes passed on in any of the first five years and the balance set-off, if any, shall be carried over to subsequent years, but not beyond the first five years of natural gas pipeline operation, to be allowed for adjustment only in case there are higher  actual volumes.</w:t>
      </w:r>
    </w:p>
    <w:p w14:paraId="06CEE105" w14:textId="77777777" w:rsidR="008F5E45" w:rsidRDefault="008F5E45" w:rsidP="008F5E45">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499B347D" w14:textId="77777777" w:rsidR="008F5E45" w:rsidRDefault="008F5E45" w:rsidP="008F5E45">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A pro-rata adjustment in apportionment of the unit natural gas pipeline tariff over all the tariff zone determined by Board under clause 8 of Schedule A to the Petroleum and Natural Gas Regulatory Board (Determination of Natural Gas Pipeline Tariff) Regulations, 2008 shall also be made with customers to the extent of adjustment in the final unit natural gas pipeline tariff determined by the Board under this clause.</w:t>
      </w:r>
    </w:p>
    <w:p w14:paraId="623977AD" w14:textId="77777777" w:rsidR="008F5E45" w:rsidRDefault="008F5E45" w:rsidP="008F5E45">
      <w:pPr>
        <w:numPr>
          <w:ilvl w:val="0"/>
          <w:numId w:val="32"/>
        </w:numPr>
        <w:spacing w:before="240" w:after="0" w:line="240" w:lineRule="auto"/>
        <w:ind w:left="1701"/>
        <w:jc w:val="both"/>
        <w:rPr>
          <w:rFonts w:ascii="Times New Roman" w:hAnsi="Times New Roman"/>
          <w:sz w:val="24"/>
          <w:szCs w:val="24"/>
        </w:rPr>
      </w:pPr>
      <w:r>
        <w:rPr>
          <w:rFonts w:ascii="Times New Roman" w:hAnsi="Times New Roman"/>
          <w:sz w:val="24"/>
          <w:szCs w:val="24"/>
        </w:rPr>
        <w:t>The tariff so adjusted shall also be applicable for the subsequent period till the same is modified, adjusted or reviewed.]</w:t>
      </w:r>
    </w:p>
    <w:p w14:paraId="51B100A3" w14:textId="77777777" w:rsidR="008F5E45" w:rsidRDefault="008F5E45" w:rsidP="008F5E45">
      <w:pPr>
        <w:spacing w:after="0" w:line="240" w:lineRule="auto"/>
        <w:rPr>
          <w:rFonts w:ascii="Times New Roman" w:hAnsi="Times New Roman"/>
          <w:sz w:val="24"/>
          <w:szCs w:val="24"/>
        </w:rPr>
        <w:sectPr w:rsidR="008F5E45">
          <w:footnotePr>
            <w:numRestart w:val="eachSect"/>
          </w:footnotePr>
          <w:type w:val="continuous"/>
          <w:pgSz w:w="11906" w:h="16838"/>
          <w:pgMar w:top="1440" w:right="1440" w:bottom="1440" w:left="1440" w:header="709" w:footer="709" w:gutter="0"/>
          <w:cols w:space="720"/>
        </w:sectPr>
      </w:pPr>
    </w:p>
    <w:tbl>
      <w:tblPr>
        <w:tblW w:w="102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0"/>
        <w:gridCol w:w="2412"/>
        <w:gridCol w:w="3404"/>
        <w:gridCol w:w="1560"/>
        <w:gridCol w:w="1844"/>
      </w:tblGrid>
      <w:tr w:rsidR="008F5E45" w14:paraId="5CC8B045" w14:textId="77777777" w:rsidTr="007E6D11">
        <w:trPr>
          <w:trHeight w:val="397"/>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5B801C40" w14:textId="16CE6AA6"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lastRenderedPageBreak/>
              <w:br w:type="page"/>
            </w:r>
            <w:r>
              <w:rPr>
                <w:rFonts w:ascii="Times New Roman" w:hAnsi="Times New Roman"/>
                <w:b/>
                <w:sz w:val="24"/>
                <w:szCs w:val="24"/>
              </w:rPr>
              <w:t>Attachment 1</w:t>
            </w:r>
          </w:p>
        </w:tc>
      </w:tr>
      <w:tr w:rsidR="008F5E45" w14:paraId="38E4C2F1" w14:textId="77777777" w:rsidTr="007E6D11">
        <w:trPr>
          <w:trHeight w:val="350"/>
        </w:trPr>
        <w:tc>
          <w:tcPr>
            <w:tcW w:w="10290" w:type="dxa"/>
            <w:gridSpan w:val="5"/>
            <w:tcBorders>
              <w:top w:val="single" w:sz="4" w:space="0" w:color="000000"/>
              <w:left w:val="single" w:sz="4" w:space="0" w:color="000000"/>
              <w:bottom w:val="single" w:sz="4" w:space="0" w:color="000000"/>
              <w:right w:val="single" w:sz="4" w:space="0" w:color="000000"/>
            </w:tcBorders>
            <w:hideMark/>
          </w:tcPr>
          <w:p w14:paraId="1A1F2BE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tc>
      </w:tr>
      <w:tr w:rsidR="008F5E45" w14:paraId="4FA5C422"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3B1778F5"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E882DF1"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19572F59" w14:textId="77777777" w:rsidR="008F5E45" w:rsidRDefault="008F5E45">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0C03708" w14:textId="77777777" w:rsidR="008F5E45" w:rsidRDefault="008F5E45">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90C159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2098FD8" w14:textId="77777777" w:rsidTr="007E6D11">
        <w:trPr>
          <w:trHeight w:val="422"/>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25622A9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Project capital cost summary (Capex outflows)</w:t>
            </w:r>
          </w:p>
        </w:tc>
      </w:tr>
      <w:tr w:rsidR="008F5E45" w14:paraId="72E348E3" w14:textId="77777777" w:rsidTr="007E6D11">
        <w:trPr>
          <w:trHeight w:val="323"/>
        </w:trPr>
        <w:tc>
          <w:tcPr>
            <w:tcW w:w="1070" w:type="dxa"/>
            <w:tcBorders>
              <w:top w:val="single" w:sz="4" w:space="0" w:color="000000"/>
              <w:left w:val="single" w:sz="4" w:space="0" w:color="000000"/>
              <w:bottom w:val="single" w:sz="4" w:space="0" w:color="000000"/>
              <w:right w:val="single" w:sz="4" w:space="0" w:color="000000"/>
            </w:tcBorders>
          </w:tcPr>
          <w:p w14:paraId="03E01DE6"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7E7BE85"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084D67A" w14:textId="77777777" w:rsidR="008F5E45" w:rsidRDefault="008F5E45">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324B7DA" w14:textId="77777777" w:rsidR="008F5E45" w:rsidRDefault="008F5E45">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2ADDC2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4A615B7"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14701751"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Sr. No.</w:t>
            </w:r>
          </w:p>
        </w:tc>
        <w:tc>
          <w:tcPr>
            <w:tcW w:w="2412" w:type="dxa"/>
            <w:tcBorders>
              <w:top w:val="single" w:sz="4" w:space="0" w:color="000000"/>
              <w:left w:val="single" w:sz="4" w:space="0" w:color="000000"/>
              <w:bottom w:val="single" w:sz="4" w:space="0" w:color="000000"/>
              <w:right w:val="single" w:sz="4" w:space="0" w:color="000000"/>
            </w:tcBorders>
            <w:hideMark/>
          </w:tcPr>
          <w:p w14:paraId="2B3B32CD"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Description</w:t>
            </w:r>
          </w:p>
        </w:tc>
        <w:tc>
          <w:tcPr>
            <w:tcW w:w="3404" w:type="dxa"/>
            <w:tcBorders>
              <w:top w:val="single" w:sz="4" w:space="0" w:color="000000"/>
              <w:left w:val="single" w:sz="4" w:space="0" w:color="000000"/>
              <w:bottom w:val="single" w:sz="4" w:space="0" w:color="000000"/>
              <w:right w:val="single" w:sz="4" w:space="0" w:color="000000"/>
            </w:tcBorders>
            <w:hideMark/>
          </w:tcPr>
          <w:p w14:paraId="1918BB0A"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560" w:type="dxa"/>
            <w:tcBorders>
              <w:top w:val="single" w:sz="4" w:space="0" w:color="000000"/>
              <w:left w:val="single" w:sz="4" w:space="0" w:color="000000"/>
              <w:bottom w:val="single" w:sz="4" w:space="0" w:color="000000"/>
              <w:right w:val="single" w:sz="4" w:space="0" w:color="000000"/>
            </w:tcBorders>
            <w:hideMark/>
          </w:tcPr>
          <w:p w14:paraId="64CC3CEE"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844" w:type="dxa"/>
            <w:tcBorders>
              <w:top w:val="single" w:sz="4" w:space="0" w:color="000000"/>
              <w:left w:val="single" w:sz="4" w:space="0" w:color="000000"/>
              <w:bottom w:val="single" w:sz="4" w:space="0" w:color="000000"/>
              <w:right w:val="single" w:sz="4" w:space="0" w:color="000000"/>
            </w:tcBorders>
          </w:tcPr>
          <w:p w14:paraId="0A4A6F8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0D933A8"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529BEEBD"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32299A8"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hideMark/>
          </w:tcPr>
          <w:p w14:paraId="216DA96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560" w:type="dxa"/>
            <w:tcBorders>
              <w:top w:val="single" w:sz="4" w:space="0" w:color="000000"/>
              <w:left w:val="single" w:sz="4" w:space="0" w:color="000000"/>
              <w:bottom w:val="single" w:sz="4" w:space="0" w:color="000000"/>
              <w:right w:val="single" w:sz="4" w:space="0" w:color="000000"/>
            </w:tcBorders>
            <w:hideMark/>
          </w:tcPr>
          <w:p w14:paraId="0709D448"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844" w:type="dxa"/>
            <w:tcBorders>
              <w:top w:val="single" w:sz="4" w:space="0" w:color="000000"/>
              <w:left w:val="single" w:sz="4" w:space="0" w:color="000000"/>
              <w:bottom w:val="single" w:sz="4" w:space="0" w:color="000000"/>
              <w:right w:val="single" w:sz="4" w:space="0" w:color="000000"/>
            </w:tcBorders>
            <w:hideMark/>
          </w:tcPr>
          <w:p w14:paraId="1F21702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Total (*)</w:t>
            </w:r>
          </w:p>
        </w:tc>
      </w:tr>
      <w:tr w:rsidR="008F5E45" w14:paraId="306C6A9D"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079F8E8C"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A</w:t>
            </w:r>
          </w:p>
        </w:tc>
        <w:tc>
          <w:tcPr>
            <w:tcW w:w="2412" w:type="dxa"/>
            <w:tcBorders>
              <w:top w:val="single" w:sz="4" w:space="0" w:color="000000"/>
              <w:left w:val="single" w:sz="4" w:space="0" w:color="000000"/>
              <w:bottom w:val="single" w:sz="4" w:space="0" w:color="000000"/>
              <w:right w:val="single" w:sz="4" w:space="0" w:color="000000"/>
            </w:tcBorders>
            <w:hideMark/>
          </w:tcPr>
          <w:p w14:paraId="0F2C5486"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Plant and machinery</w:t>
            </w:r>
          </w:p>
        </w:tc>
        <w:tc>
          <w:tcPr>
            <w:tcW w:w="3404" w:type="dxa"/>
            <w:tcBorders>
              <w:top w:val="single" w:sz="4" w:space="0" w:color="000000"/>
              <w:left w:val="single" w:sz="4" w:space="0" w:color="000000"/>
              <w:bottom w:val="single" w:sz="4" w:space="0" w:color="000000"/>
              <w:right w:val="single" w:sz="4" w:space="0" w:color="000000"/>
            </w:tcBorders>
          </w:tcPr>
          <w:p w14:paraId="32B34CFB"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39D0AC8"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AB36D1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CC54996"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4A42D46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00DBB60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Receiving terminal [see attachment 1 (a)]</w:t>
            </w:r>
          </w:p>
        </w:tc>
        <w:tc>
          <w:tcPr>
            <w:tcW w:w="3404" w:type="dxa"/>
            <w:tcBorders>
              <w:top w:val="single" w:sz="4" w:space="0" w:color="000000"/>
              <w:left w:val="single" w:sz="4" w:space="0" w:color="000000"/>
              <w:bottom w:val="single" w:sz="4" w:space="0" w:color="000000"/>
              <w:right w:val="single" w:sz="4" w:space="0" w:color="000000"/>
            </w:tcBorders>
          </w:tcPr>
          <w:p w14:paraId="07E239DB"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CD232D9"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6F554D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59BE3F5"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77A4D0A3"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8E4F28E"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5239F672"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4B04A7C"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A262D1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745FBC8"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3884EE5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EB9671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 station [see attachment 1 (b)]]</w:t>
            </w:r>
          </w:p>
        </w:tc>
        <w:tc>
          <w:tcPr>
            <w:tcW w:w="3404" w:type="dxa"/>
            <w:tcBorders>
              <w:top w:val="single" w:sz="4" w:space="0" w:color="000000"/>
              <w:left w:val="single" w:sz="4" w:space="0" w:color="000000"/>
              <w:bottom w:val="single" w:sz="4" w:space="0" w:color="000000"/>
              <w:right w:val="single" w:sz="4" w:space="0" w:color="000000"/>
            </w:tcBorders>
          </w:tcPr>
          <w:p w14:paraId="09B58AA5"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4949DE2"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479949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6287A22"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02D917D4"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D73D045"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F09C002"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417EE81"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525CCA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B0FFE47"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79E239E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76D50F3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Intermediate terminal [see attachment 1 (c)]</w:t>
            </w:r>
          </w:p>
        </w:tc>
        <w:tc>
          <w:tcPr>
            <w:tcW w:w="3404" w:type="dxa"/>
            <w:tcBorders>
              <w:top w:val="single" w:sz="4" w:space="0" w:color="000000"/>
              <w:left w:val="single" w:sz="4" w:space="0" w:color="000000"/>
              <w:bottom w:val="single" w:sz="4" w:space="0" w:color="000000"/>
              <w:right w:val="single" w:sz="4" w:space="0" w:color="000000"/>
            </w:tcBorders>
          </w:tcPr>
          <w:p w14:paraId="66B49966"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96DCCB9"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453B9E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DB32F3E"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0F9AD372"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1AE743C"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5CAE07FF"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B75B88D"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E35B6D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E66C5B6"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1E2823A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04ECBE7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Delivery terminal [see attachment 1 (d)]]</w:t>
            </w:r>
          </w:p>
        </w:tc>
        <w:tc>
          <w:tcPr>
            <w:tcW w:w="3404" w:type="dxa"/>
            <w:tcBorders>
              <w:top w:val="single" w:sz="4" w:space="0" w:color="000000"/>
              <w:left w:val="single" w:sz="4" w:space="0" w:color="000000"/>
              <w:bottom w:val="single" w:sz="4" w:space="0" w:color="000000"/>
              <w:right w:val="single" w:sz="4" w:space="0" w:color="000000"/>
            </w:tcBorders>
          </w:tcPr>
          <w:p w14:paraId="0953E4A7"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2779316"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052AA9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160E342"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37BB97C8"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2BAA421"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D3762FA"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0DCD442"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2C7ADB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91BD170"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3CFB2C4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5</w:t>
            </w:r>
          </w:p>
        </w:tc>
        <w:tc>
          <w:tcPr>
            <w:tcW w:w="2412" w:type="dxa"/>
            <w:tcBorders>
              <w:top w:val="single" w:sz="4" w:space="0" w:color="000000"/>
              <w:left w:val="single" w:sz="4" w:space="0" w:color="000000"/>
              <w:bottom w:val="single" w:sz="4" w:space="0" w:color="000000"/>
              <w:right w:val="single" w:sz="4" w:space="0" w:color="000000"/>
            </w:tcBorders>
            <w:hideMark/>
          </w:tcPr>
          <w:p w14:paraId="0ADE6D5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[see attachment 1 (e)]</w:t>
            </w:r>
          </w:p>
        </w:tc>
        <w:tc>
          <w:tcPr>
            <w:tcW w:w="3404" w:type="dxa"/>
            <w:tcBorders>
              <w:top w:val="single" w:sz="4" w:space="0" w:color="000000"/>
              <w:left w:val="single" w:sz="4" w:space="0" w:color="000000"/>
              <w:bottom w:val="single" w:sz="4" w:space="0" w:color="000000"/>
              <w:right w:val="single" w:sz="4" w:space="0" w:color="000000"/>
            </w:tcBorders>
          </w:tcPr>
          <w:p w14:paraId="1215A2BC"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310D100"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72ECA8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7171CB"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3B3EAB53"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6E3F6FE2"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(A)</w:t>
            </w:r>
          </w:p>
        </w:tc>
        <w:tc>
          <w:tcPr>
            <w:tcW w:w="3404" w:type="dxa"/>
            <w:tcBorders>
              <w:top w:val="single" w:sz="4" w:space="0" w:color="000000"/>
              <w:left w:val="single" w:sz="4" w:space="0" w:color="000000"/>
              <w:bottom w:val="single" w:sz="4" w:space="0" w:color="000000"/>
              <w:right w:val="single" w:sz="4" w:space="0" w:color="000000"/>
            </w:tcBorders>
          </w:tcPr>
          <w:p w14:paraId="12B41E0D"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2F19065"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83D4AF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54C3D2D"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65275BF3"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1FF6600"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DF8D6FB"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E5C31E0"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1F23E4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BA773D5"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08D3CC48"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w:t>
            </w:r>
          </w:p>
        </w:tc>
        <w:tc>
          <w:tcPr>
            <w:tcW w:w="2412" w:type="dxa"/>
            <w:tcBorders>
              <w:top w:val="single" w:sz="4" w:space="0" w:color="000000"/>
              <w:left w:val="single" w:sz="4" w:space="0" w:color="000000"/>
              <w:bottom w:val="single" w:sz="4" w:space="0" w:color="000000"/>
              <w:right w:val="single" w:sz="4" w:space="0" w:color="000000"/>
            </w:tcBorders>
            <w:hideMark/>
          </w:tcPr>
          <w:p w14:paraId="40508D0B"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Engineering costs</w:t>
            </w:r>
          </w:p>
        </w:tc>
        <w:tc>
          <w:tcPr>
            <w:tcW w:w="3404" w:type="dxa"/>
            <w:tcBorders>
              <w:top w:val="single" w:sz="4" w:space="0" w:color="000000"/>
              <w:left w:val="single" w:sz="4" w:space="0" w:color="000000"/>
              <w:bottom w:val="single" w:sz="4" w:space="0" w:color="000000"/>
              <w:right w:val="single" w:sz="4" w:space="0" w:color="000000"/>
            </w:tcBorders>
          </w:tcPr>
          <w:p w14:paraId="6D3FC33F"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2324970"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E3829C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DB52F8A"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1213A99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175DDF6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Detailed engineering, procurement, construction, supervision and project management</w:t>
            </w:r>
          </w:p>
        </w:tc>
        <w:tc>
          <w:tcPr>
            <w:tcW w:w="3404" w:type="dxa"/>
            <w:tcBorders>
              <w:top w:val="single" w:sz="4" w:space="0" w:color="000000"/>
              <w:left w:val="single" w:sz="4" w:space="0" w:color="000000"/>
              <w:bottom w:val="single" w:sz="4" w:space="0" w:color="000000"/>
              <w:right w:val="single" w:sz="4" w:space="0" w:color="000000"/>
            </w:tcBorders>
          </w:tcPr>
          <w:p w14:paraId="075001DB"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363F212"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C4A694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05F7CB2"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0AEDB92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CE5800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Service Ta on above</w:t>
            </w:r>
          </w:p>
        </w:tc>
        <w:tc>
          <w:tcPr>
            <w:tcW w:w="3404" w:type="dxa"/>
            <w:tcBorders>
              <w:top w:val="single" w:sz="4" w:space="0" w:color="000000"/>
              <w:left w:val="single" w:sz="4" w:space="0" w:color="000000"/>
              <w:bottom w:val="single" w:sz="4" w:space="0" w:color="000000"/>
              <w:right w:val="single" w:sz="4" w:space="0" w:color="000000"/>
            </w:tcBorders>
          </w:tcPr>
          <w:p w14:paraId="6B6CC150"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6410C2E"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87D0CC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8DCBB0D"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6A3F62B2"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1CBA430D"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(B)</w:t>
            </w:r>
          </w:p>
        </w:tc>
        <w:tc>
          <w:tcPr>
            <w:tcW w:w="3404" w:type="dxa"/>
            <w:tcBorders>
              <w:top w:val="single" w:sz="4" w:space="0" w:color="000000"/>
              <w:left w:val="single" w:sz="4" w:space="0" w:color="000000"/>
              <w:bottom w:val="single" w:sz="4" w:space="0" w:color="000000"/>
              <w:right w:val="single" w:sz="4" w:space="0" w:color="000000"/>
            </w:tcBorders>
          </w:tcPr>
          <w:p w14:paraId="30AAF94E"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A2AE5ED"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AC37E9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1BDB5DB"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5700CB25"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C</w:t>
            </w:r>
          </w:p>
        </w:tc>
        <w:tc>
          <w:tcPr>
            <w:tcW w:w="2412" w:type="dxa"/>
            <w:tcBorders>
              <w:top w:val="single" w:sz="4" w:space="0" w:color="000000"/>
              <w:left w:val="single" w:sz="4" w:space="0" w:color="000000"/>
              <w:bottom w:val="single" w:sz="4" w:space="0" w:color="000000"/>
              <w:right w:val="single" w:sz="4" w:space="0" w:color="000000"/>
            </w:tcBorders>
            <w:hideMark/>
          </w:tcPr>
          <w:p w14:paraId="547E3A15" w14:textId="77777777" w:rsidR="008F5E45" w:rsidRDefault="008F5E45">
            <w:pPr>
              <w:tabs>
                <w:tab w:val="left" w:pos="1836"/>
              </w:tabs>
              <w:spacing w:after="0" w:line="240" w:lineRule="auto"/>
              <w:rPr>
                <w:rFonts w:ascii="Times New Roman" w:hAnsi="Times New Roman"/>
                <w:b/>
                <w:sz w:val="24"/>
                <w:szCs w:val="24"/>
              </w:rPr>
            </w:pPr>
            <w:r>
              <w:rPr>
                <w:rFonts w:ascii="Times New Roman" w:hAnsi="Times New Roman"/>
                <w:b/>
                <w:sz w:val="24"/>
                <w:szCs w:val="24"/>
              </w:rPr>
              <w:t>Site related costs</w:t>
            </w:r>
          </w:p>
        </w:tc>
        <w:tc>
          <w:tcPr>
            <w:tcW w:w="3404" w:type="dxa"/>
            <w:tcBorders>
              <w:top w:val="single" w:sz="4" w:space="0" w:color="000000"/>
              <w:left w:val="single" w:sz="4" w:space="0" w:color="000000"/>
              <w:bottom w:val="single" w:sz="4" w:space="0" w:color="000000"/>
              <w:right w:val="single" w:sz="4" w:space="0" w:color="000000"/>
            </w:tcBorders>
          </w:tcPr>
          <w:p w14:paraId="09872A33"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16A8F97"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0135C0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EEB127"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75F6796F"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B9D803A" w14:textId="77777777" w:rsidR="008F5E45" w:rsidRDefault="008F5E45">
            <w:pPr>
              <w:tabs>
                <w:tab w:val="left" w:pos="1836"/>
              </w:tabs>
              <w:spacing w:after="0" w:line="240" w:lineRule="auto"/>
              <w:jc w:val="right"/>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44CEFF0"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69D8CE1"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5323A2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0E2754D"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2A0F1915"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20421465"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3404" w:type="dxa"/>
            <w:tcBorders>
              <w:top w:val="single" w:sz="4" w:space="0" w:color="000000"/>
              <w:left w:val="single" w:sz="4" w:space="0" w:color="000000"/>
              <w:bottom w:val="single" w:sz="4" w:space="0" w:color="000000"/>
              <w:right w:val="single" w:sz="4" w:space="0" w:color="000000"/>
            </w:tcBorders>
          </w:tcPr>
          <w:p w14:paraId="22153166"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214CD34"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31111B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9383F0D"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5ABAC531"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A2BC7CF" w14:textId="77777777" w:rsidR="008F5E45" w:rsidRDefault="008F5E45">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0C9D3654"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639FE19"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9D5C6C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ED5336B"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1DD79F6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740A14E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(details to be given)</w:t>
            </w:r>
          </w:p>
        </w:tc>
        <w:tc>
          <w:tcPr>
            <w:tcW w:w="3404" w:type="dxa"/>
            <w:tcBorders>
              <w:top w:val="single" w:sz="4" w:space="0" w:color="000000"/>
              <w:left w:val="single" w:sz="4" w:space="0" w:color="000000"/>
              <w:bottom w:val="single" w:sz="4" w:space="0" w:color="000000"/>
              <w:right w:val="single" w:sz="4" w:space="0" w:color="000000"/>
            </w:tcBorders>
          </w:tcPr>
          <w:p w14:paraId="41D15C8E"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7D87DB1"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75ABB6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98C7CA3"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74225C25"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6535F432"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(C)</w:t>
            </w:r>
          </w:p>
        </w:tc>
        <w:tc>
          <w:tcPr>
            <w:tcW w:w="3404" w:type="dxa"/>
            <w:tcBorders>
              <w:top w:val="single" w:sz="4" w:space="0" w:color="000000"/>
              <w:left w:val="single" w:sz="4" w:space="0" w:color="000000"/>
              <w:bottom w:val="single" w:sz="4" w:space="0" w:color="000000"/>
              <w:right w:val="single" w:sz="4" w:space="0" w:color="000000"/>
            </w:tcBorders>
          </w:tcPr>
          <w:p w14:paraId="61E60CA3"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17FA753"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942FA6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F714AB5"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6D96366E"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6B30329" w14:textId="77777777" w:rsidR="008F5E45" w:rsidRDefault="008F5E45">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0C8D16A3"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BAA1D6B"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837602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8919111"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284BC99D"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w:t>
            </w:r>
          </w:p>
        </w:tc>
        <w:tc>
          <w:tcPr>
            <w:tcW w:w="2412" w:type="dxa"/>
            <w:tcBorders>
              <w:top w:val="single" w:sz="4" w:space="0" w:color="000000"/>
              <w:left w:val="single" w:sz="4" w:space="0" w:color="000000"/>
              <w:bottom w:val="single" w:sz="4" w:space="0" w:color="000000"/>
              <w:right w:val="single" w:sz="4" w:space="0" w:color="000000"/>
            </w:tcBorders>
            <w:hideMark/>
          </w:tcPr>
          <w:p w14:paraId="7E8246ED"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Owner’s cost, start-up expenses</w:t>
            </w:r>
          </w:p>
        </w:tc>
        <w:tc>
          <w:tcPr>
            <w:tcW w:w="3404" w:type="dxa"/>
            <w:tcBorders>
              <w:top w:val="single" w:sz="4" w:space="0" w:color="000000"/>
              <w:left w:val="single" w:sz="4" w:space="0" w:color="000000"/>
              <w:bottom w:val="single" w:sz="4" w:space="0" w:color="000000"/>
              <w:right w:val="single" w:sz="4" w:space="0" w:color="000000"/>
            </w:tcBorders>
          </w:tcPr>
          <w:p w14:paraId="66E7E975" w14:textId="77777777" w:rsidR="008F5E45" w:rsidRDefault="008F5E45">
            <w:pPr>
              <w:tabs>
                <w:tab w:val="left" w:pos="1836"/>
              </w:tabs>
              <w:spacing w:after="0" w:line="240" w:lineRule="auto"/>
              <w:jc w:val="center"/>
              <w:rPr>
                <w:rFonts w:ascii="Times New Roman" w:hAnsi="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9F414FA"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3D5B51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E5BE1D7"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1377253A"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CDBD2B3" w14:textId="77777777" w:rsidR="008F5E45" w:rsidRDefault="008F5E45">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82EF271"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C17DBF3"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A5DDFB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E7F9922"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25F3F33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lastRenderedPageBreak/>
              <w:t>1</w:t>
            </w:r>
          </w:p>
        </w:tc>
        <w:tc>
          <w:tcPr>
            <w:tcW w:w="2412" w:type="dxa"/>
            <w:tcBorders>
              <w:top w:val="single" w:sz="4" w:space="0" w:color="000000"/>
              <w:left w:val="single" w:sz="4" w:space="0" w:color="000000"/>
              <w:bottom w:val="single" w:sz="4" w:space="0" w:color="000000"/>
              <w:right w:val="single" w:sz="4" w:space="0" w:color="000000"/>
            </w:tcBorders>
            <w:hideMark/>
          </w:tcPr>
          <w:p w14:paraId="1AC62D1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Start-up and commissioning expenses</w:t>
            </w:r>
          </w:p>
        </w:tc>
        <w:tc>
          <w:tcPr>
            <w:tcW w:w="3404" w:type="dxa"/>
            <w:tcBorders>
              <w:top w:val="single" w:sz="4" w:space="0" w:color="000000"/>
              <w:left w:val="single" w:sz="4" w:space="0" w:color="000000"/>
              <w:bottom w:val="single" w:sz="4" w:space="0" w:color="000000"/>
              <w:right w:val="single" w:sz="4" w:space="0" w:color="000000"/>
            </w:tcBorders>
          </w:tcPr>
          <w:p w14:paraId="3FBBC5D5"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1A1625C"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7471F1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182A8E4"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50226B8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384843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Owner’s management expenses</w:t>
            </w:r>
          </w:p>
        </w:tc>
        <w:tc>
          <w:tcPr>
            <w:tcW w:w="3404" w:type="dxa"/>
            <w:tcBorders>
              <w:top w:val="single" w:sz="4" w:space="0" w:color="000000"/>
              <w:left w:val="single" w:sz="4" w:space="0" w:color="000000"/>
              <w:bottom w:val="single" w:sz="4" w:space="0" w:color="000000"/>
              <w:right w:val="single" w:sz="4" w:space="0" w:color="000000"/>
            </w:tcBorders>
          </w:tcPr>
          <w:p w14:paraId="1DD03DB2"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8DB8CBC"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9B2F58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F27BD44"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6C96131C"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546802AC"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353B50BC"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F950461"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2D5CD0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9D3257F"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6294C23A"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w:t>
            </w:r>
          </w:p>
        </w:tc>
        <w:tc>
          <w:tcPr>
            <w:tcW w:w="2412" w:type="dxa"/>
            <w:tcBorders>
              <w:top w:val="single" w:sz="4" w:space="0" w:color="000000"/>
              <w:left w:val="single" w:sz="4" w:space="0" w:color="000000"/>
              <w:bottom w:val="single" w:sz="4" w:space="0" w:color="000000"/>
              <w:right w:val="single" w:sz="4" w:space="0" w:color="000000"/>
            </w:tcBorders>
            <w:hideMark/>
          </w:tcPr>
          <w:p w14:paraId="7FEC13E4" w14:textId="77777777" w:rsidR="008F5E45" w:rsidRDefault="008F5E45">
            <w:pPr>
              <w:tabs>
                <w:tab w:val="left" w:pos="1836"/>
              </w:tabs>
              <w:spacing w:after="0" w:line="240" w:lineRule="auto"/>
              <w:rPr>
                <w:rFonts w:ascii="Times New Roman" w:hAnsi="Times New Roman"/>
                <w:b/>
                <w:sz w:val="24"/>
                <w:szCs w:val="24"/>
              </w:rPr>
            </w:pPr>
            <w:r>
              <w:rPr>
                <w:rFonts w:ascii="Times New Roman" w:hAnsi="Times New Roman"/>
                <w:b/>
                <w:sz w:val="24"/>
                <w:szCs w:val="24"/>
              </w:rPr>
              <w:t xml:space="preserve">Other Costs </w:t>
            </w:r>
          </w:p>
        </w:tc>
        <w:tc>
          <w:tcPr>
            <w:tcW w:w="3404" w:type="dxa"/>
            <w:tcBorders>
              <w:top w:val="single" w:sz="4" w:space="0" w:color="000000"/>
              <w:left w:val="single" w:sz="4" w:space="0" w:color="000000"/>
              <w:bottom w:val="single" w:sz="4" w:space="0" w:color="000000"/>
              <w:right w:val="single" w:sz="4" w:space="0" w:color="000000"/>
            </w:tcBorders>
          </w:tcPr>
          <w:p w14:paraId="1EC41674"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39E2719"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54EC47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749CE3B"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34528268"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C61A0A1" w14:textId="77777777" w:rsidR="008F5E45" w:rsidRDefault="008F5E45">
            <w:pPr>
              <w:tabs>
                <w:tab w:val="left" w:pos="1836"/>
              </w:tabs>
              <w:spacing w:after="0" w:line="240" w:lineRule="auto"/>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85C19F4"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05C7AD5"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6E12B6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40A1150"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5579646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2D0EB63D" w14:textId="77777777" w:rsidR="008F5E45" w:rsidRDefault="008F5E45">
            <w:pPr>
              <w:tabs>
                <w:tab w:val="left" w:pos="1836"/>
              </w:tabs>
              <w:spacing w:after="0" w:line="240" w:lineRule="auto"/>
              <w:rPr>
                <w:rFonts w:ascii="Times New Roman" w:hAnsi="Times New Roman"/>
                <w:sz w:val="24"/>
                <w:szCs w:val="24"/>
              </w:rPr>
            </w:pPr>
            <w:r>
              <w:rPr>
                <w:rFonts w:ascii="Times New Roman" w:hAnsi="Times New Roman"/>
                <w:sz w:val="24"/>
                <w:szCs w:val="24"/>
              </w:rPr>
              <w:t>Contingencies and escalation</w:t>
            </w:r>
          </w:p>
        </w:tc>
        <w:tc>
          <w:tcPr>
            <w:tcW w:w="3404" w:type="dxa"/>
            <w:tcBorders>
              <w:top w:val="single" w:sz="4" w:space="0" w:color="000000"/>
              <w:left w:val="single" w:sz="4" w:space="0" w:color="000000"/>
              <w:bottom w:val="single" w:sz="4" w:space="0" w:color="000000"/>
              <w:right w:val="single" w:sz="4" w:space="0" w:color="000000"/>
            </w:tcBorders>
          </w:tcPr>
          <w:p w14:paraId="287219AE"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C4FE1AE"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F91B64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ADB1DD0"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4147164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F2DC6E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Preliminary and pre-operative expenses</w:t>
            </w:r>
          </w:p>
        </w:tc>
        <w:tc>
          <w:tcPr>
            <w:tcW w:w="3404" w:type="dxa"/>
            <w:tcBorders>
              <w:top w:val="single" w:sz="4" w:space="0" w:color="000000"/>
              <w:left w:val="single" w:sz="4" w:space="0" w:color="000000"/>
              <w:bottom w:val="single" w:sz="4" w:space="0" w:color="000000"/>
              <w:right w:val="single" w:sz="4" w:space="0" w:color="000000"/>
            </w:tcBorders>
          </w:tcPr>
          <w:p w14:paraId="7A347F74"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B0A88CA"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E2E8CC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DCA4249"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1313698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6AC496B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Interest during construction period and financing charges</w:t>
            </w:r>
          </w:p>
        </w:tc>
        <w:tc>
          <w:tcPr>
            <w:tcW w:w="3404" w:type="dxa"/>
            <w:tcBorders>
              <w:top w:val="single" w:sz="4" w:space="0" w:color="000000"/>
              <w:left w:val="single" w:sz="4" w:space="0" w:color="000000"/>
              <w:bottom w:val="single" w:sz="4" w:space="0" w:color="000000"/>
              <w:right w:val="single" w:sz="4" w:space="0" w:color="000000"/>
            </w:tcBorders>
          </w:tcPr>
          <w:p w14:paraId="12D6E48B"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90A57ED"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CDBF81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7201E40" w14:textId="77777777" w:rsidTr="007E6D11">
        <w:tc>
          <w:tcPr>
            <w:tcW w:w="1070" w:type="dxa"/>
            <w:tcBorders>
              <w:top w:val="single" w:sz="4" w:space="0" w:color="000000"/>
              <w:left w:val="single" w:sz="4" w:space="0" w:color="000000"/>
              <w:bottom w:val="single" w:sz="4" w:space="0" w:color="000000"/>
              <w:right w:val="single" w:sz="4" w:space="0" w:color="000000"/>
            </w:tcBorders>
            <w:hideMark/>
          </w:tcPr>
          <w:p w14:paraId="735DA49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6A8005E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Margin money for working capital</w:t>
            </w:r>
          </w:p>
        </w:tc>
        <w:tc>
          <w:tcPr>
            <w:tcW w:w="3404" w:type="dxa"/>
            <w:tcBorders>
              <w:top w:val="single" w:sz="4" w:space="0" w:color="000000"/>
              <w:left w:val="single" w:sz="4" w:space="0" w:color="000000"/>
              <w:bottom w:val="single" w:sz="4" w:space="0" w:color="000000"/>
              <w:right w:val="single" w:sz="4" w:space="0" w:color="000000"/>
            </w:tcBorders>
          </w:tcPr>
          <w:p w14:paraId="4C70439E"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9DEDB2B"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58AC12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4AD0A72"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2635627B"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690FCB71"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1DFCA830"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0CCEFC4"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116D9C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3B423F5" w14:textId="77777777" w:rsidTr="007E6D11">
        <w:tc>
          <w:tcPr>
            <w:tcW w:w="1070" w:type="dxa"/>
            <w:tcBorders>
              <w:top w:val="single" w:sz="4" w:space="0" w:color="000000"/>
              <w:left w:val="single" w:sz="4" w:space="0" w:color="000000"/>
              <w:bottom w:val="single" w:sz="4" w:space="0" w:color="000000"/>
              <w:right w:val="single" w:sz="4" w:space="0" w:color="000000"/>
            </w:tcBorders>
          </w:tcPr>
          <w:p w14:paraId="2D769F57" w14:textId="77777777" w:rsidR="008F5E45" w:rsidRDefault="008F5E45">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3ACBA40C"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(A+B+C+D+E)</w:t>
            </w:r>
          </w:p>
        </w:tc>
        <w:tc>
          <w:tcPr>
            <w:tcW w:w="3404" w:type="dxa"/>
            <w:tcBorders>
              <w:top w:val="single" w:sz="4" w:space="0" w:color="000000"/>
              <w:left w:val="single" w:sz="4" w:space="0" w:color="000000"/>
              <w:bottom w:val="single" w:sz="4" w:space="0" w:color="000000"/>
              <w:right w:val="single" w:sz="4" w:space="0" w:color="000000"/>
            </w:tcBorders>
          </w:tcPr>
          <w:p w14:paraId="3161393A"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9DD29E1"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49C855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7E75B88" w14:textId="77777777" w:rsidTr="007E6D11">
        <w:tc>
          <w:tcPr>
            <w:tcW w:w="3482" w:type="dxa"/>
            <w:gridSpan w:val="2"/>
            <w:tcBorders>
              <w:top w:val="single" w:sz="4" w:space="0" w:color="000000"/>
              <w:left w:val="single" w:sz="4" w:space="0" w:color="000000"/>
              <w:bottom w:val="single" w:sz="4" w:space="0" w:color="000000"/>
              <w:right w:val="single" w:sz="4" w:space="0" w:color="000000"/>
            </w:tcBorders>
            <w:hideMark/>
          </w:tcPr>
          <w:p w14:paraId="60D46789"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tc>
        <w:tc>
          <w:tcPr>
            <w:tcW w:w="3404" w:type="dxa"/>
            <w:tcBorders>
              <w:top w:val="single" w:sz="4" w:space="0" w:color="000000"/>
              <w:left w:val="single" w:sz="4" w:space="0" w:color="000000"/>
              <w:bottom w:val="single" w:sz="4" w:space="0" w:color="000000"/>
              <w:right w:val="single" w:sz="4" w:space="0" w:color="000000"/>
            </w:tcBorders>
          </w:tcPr>
          <w:p w14:paraId="4F94E496"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E1224F6"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920BC5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1A131B7" w14:textId="77777777" w:rsidTr="007E6D11">
        <w:tc>
          <w:tcPr>
            <w:tcW w:w="3482" w:type="dxa"/>
            <w:gridSpan w:val="2"/>
            <w:tcBorders>
              <w:top w:val="single" w:sz="4" w:space="0" w:color="000000"/>
              <w:left w:val="single" w:sz="4" w:space="0" w:color="000000"/>
              <w:bottom w:val="single" w:sz="4" w:space="0" w:color="000000"/>
              <w:right w:val="single" w:sz="4" w:space="0" w:color="000000"/>
            </w:tcBorders>
          </w:tcPr>
          <w:p w14:paraId="41AF5423" w14:textId="77777777" w:rsidR="008F5E45" w:rsidRDefault="008F5E45">
            <w:pPr>
              <w:tabs>
                <w:tab w:val="left" w:pos="1836"/>
              </w:tabs>
              <w:spacing w:after="0" w:line="240" w:lineRule="auto"/>
              <w:jc w:val="both"/>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E3B937C"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E95F4E8"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9E141A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3641A7F" w14:textId="77777777" w:rsidTr="007E6D11">
        <w:tc>
          <w:tcPr>
            <w:tcW w:w="3482" w:type="dxa"/>
            <w:gridSpan w:val="2"/>
            <w:tcBorders>
              <w:top w:val="single" w:sz="4" w:space="0" w:color="000000"/>
              <w:left w:val="single" w:sz="4" w:space="0" w:color="000000"/>
              <w:bottom w:val="single" w:sz="4" w:space="0" w:color="000000"/>
              <w:right w:val="single" w:sz="4" w:space="0" w:color="000000"/>
            </w:tcBorders>
            <w:hideMark/>
          </w:tcPr>
          <w:p w14:paraId="1FFCDEDF"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Note: Detailed assumption / calculations to be given for item E.</w:t>
            </w:r>
          </w:p>
        </w:tc>
        <w:tc>
          <w:tcPr>
            <w:tcW w:w="3404" w:type="dxa"/>
            <w:tcBorders>
              <w:top w:val="single" w:sz="4" w:space="0" w:color="000000"/>
              <w:left w:val="single" w:sz="4" w:space="0" w:color="000000"/>
              <w:bottom w:val="single" w:sz="4" w:space="0" w:color="000000"/>
              <w:right w:val="single" w:sz="4" w:space="0" w:color="000000"/>
            </w:tcBorders>
          </w:tcPr>
          <w:p w14:paraId="42FEDCFE" w14:textId="77777777" w:rsidR="008F5E45" w:rsidRDefault="008F5E45">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670C24B" w14:textId="77777777" w:rsidR="008F5E45" w:rsidRDefault="008F5E45">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EDA9A73" w14:textId="77777777" w:rsidR="008F5E45" w:rsidRDefault="008F5E45">
            <w:pPr>
              <w:tabs>
                <w:tab w:val="left" w:pos="1836"/>
              </w:tabs>
              <w:spacing w:after="0" w:line="240" w:lineRule="auto"/>
              <w:jc w:val="both"/>
              <w:rPr>
                <w:rFonts w:ascii="Times New Roman" w:hAnsi="Times New Roman"/>
                <w:sz w:val="24"/>
                <w:szCs w:val="24"/>
              </w:rPr>
            </w:pPr>
          </w:p>
        </w:tc>
      </w:tr>
    </w:tbl>
    <w:p w14:paraId="4259698E" w14:textId="77777777" w:rsidR="008F5E45" w:rsidRDefault="008F5E45" w:rsidP="008F5E45">
      <w:pPr>
        <w:tabs>
          <w:tab w:val="left" w:pos="1836"/>
        </w:tabs>
        <w:spacing w:after="0" w:line="240" w:lineRule="auto"/>
        <w:jc w:val="both"/>
        <w:rPr>
          <w:rFonts w:ascii="Times New Roman" w:hAnsi="Times New Roman"/>
          <w:sz w:val="24"/>
          <w:szCs w:val="24"/>
        </w:rPr>
      </w:pPr>
    </w:p>
    <w:p w14:paraId="7B334A3E"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(a)</w:t>
      </w:r>
    </w:p>
    <w:p w14:paraId="79B42EAC" w14:textId="77777777" w:rsidR="008F5E45" w:rsidRDefault="008F5E45" w:rsidP="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106F69F5" w14:textId="77777777" w:rsidR="008F5E45" w:rsidRDefault="008F5E45" w:rsidP="008F5E45">
      <w:pPr>
        <w:tabs>
          <w:tab w:val="left" w:pos="1836"/>
        </w:tabs>
        <w:spacing w:after="0" w:line="240" w:lineRule="auto"/>
        <w:jc w:val="center"/>
        <w:rPr>
          <w:rFonts w:ascii="Times New Roman" w:hAnsi="Times New Roman"/>
          <w:sz w:val="24"/>
          <w:szCs w:val="24"/>
        </w:rPr>
      </w:pPr>
    </w:p>
    <w:p w14:paraId="1D409E05"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receiving terminal</w:t>
      </w:r>
    </w:p>
    <w:p w14:paraId="52FADA44" w14:textId="77777777" w:rsidR="008F5E45" w:rsidRDefault="008F5E45" w:rsidP="008F5E45">
      <w:pPr>
        <w:tabs>
          <w:tab w:val="left" w:pos="1836"/>
        </w:tabs>
        <w:spacing w:after="0" w:line="240" w:lineRule="auto"/>
        <w:jc w:val="center"/>
        <w:rPr>
          <w:rFonts w:ascii="Times New Roman" w:hAnsi="Times New Roman"/>
          <w:sz w:val="24"/>
          <w:szCs w:val="24"/>
        </w:rPr>
      </w:pPr>
    </w:p>
    <w:tbl>
      <w:tblPr>
        <w:tblW w:w="1012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4"/>
        <w:gridCol w:w="1378"/>
        <w:gridCol w:w="1277"/>
        <w:gridCol w:w="852"/>
        <w:gridCol w:w="2837"/>
      </w:tblGrid>
      <w:tr w:rsidR="008F5E45" w14:paraId="17227C2C" w14:textId="77777777" w:rsidTr="008F5E45">
        <w:trPr>
          <w:trHeight w:val="401"/>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7C94423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733" w:type="dxa"/>
            <w:tcBorders>
              <w:top w:val="single" w:sz="4" w:space="0" w:color="000000"/>
              <w:left w:val="single" w:sz="4" w:space="0" w:color="000000"/>
              <w:bottom w:val="single" w:sz="4" w:space="0" w:color="000000"/>
              <w:right w:val="single" w:sz="4" w:space="0" w:color="000000"/>
            </w:tcBorders>
            <w:vAlign w:val="center"/>
            <w:hideMark/>
          </w:tcPr>
          <w:p w14:paraId="5EBDE856"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368724DA"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99D9177"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CE26D0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57C9310"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8F5E45" w14:paraId="4749B2E8" w14:textId="77777777" w:rsidTr="008F5E45">
        <w:trPr>
          <w:trHeight w:val="472"/>
        </w:trPr>
        <w:tc>
          <w:tcPr>
            <w:tcW w:w="1047" w:type="dxa"/>
            <w:tcBorders>
              <w:top w:val="single" w:sz="4" w:space="0" w:color="000000"/>
              <w:left w:val="single" w:sz="4" w:space="0" w:color="000000"/>
              <w:bottom w:val="single" w:sz="4" w:space="0" w:color="000000"/>
              <w:right w:val="single" w:sz="4" w:space="0" w:color="000000"/>
            </w:tcBorders>
          </w:tcPr>
          <w:p w14:paraId="21024FAB"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70B728FC" w14:textId="77777777" w:rsidR="008F5E45" w:rsidRDefault="008F5E45">
            <w:pPr>
              <w:tabs>
                <w:tab w:val="left" w:pos="1836"/>
              </w:tabs>
              <w:spacing w:after="0" w:line="240" w:lineRule="auto"/>
              <w:jc w:val="center"/>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hideMark/>
          </w:tcPr>
          <w:p w14:paraId="3DAC51E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76" w:type="dxa"/>
            <w:tcBorders>
              <w:top w:val="single" w:sz="4" w:space="0" w:color="000000"/>
              <w:left w:val="single" w:sz="4" w:space="0" w:color="000000"/>
              <w:bottom w:val="single" w:sz="4" w:space="0" w:color="000000"/>
              <w:right w:val="single" w:sz="4" w:space="0" w:color="000000"/>
            </w:tcBorders>
            <w:hideMark/>
          </w:tcPr>
          <w:p w14:paraId="16CE8BE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851" w:type="dxa"/>
            <w:tcBorders>
              <w:top w:val="single" w:sz="4" w:space="0" w:color="000000"/>
              <w:left w:val="single" w:sz="4" w:space="0" w:color="000000"/>
              <w:bottom w:val="single" w:sz="4" w:space="0" w:color="000000"/>
              <w:right w:val="single" w:sz="4" w:space="0" w:color="000000"/>
            </w:tcBorders>
          </w:tcPr>
          <w:p w14:paraId="0CD99188" w14:textId="77777777" w:rsidR="008F5E45" w:rsidRDefault="008F5E45">
            <w:pPr>
              <w:tabs>
                <w:tab w:val="left" w:pos="1836"/>
              </w:tabs>
              <w:spacing w:after="0" w:line="240" w:lineRule="auto"/>
              <w:jc w:val="center"/>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1B0D0DF" w14:textId="77777777" w:rsidR="008F5E45" w:rsidRDefault="008F5E45">
            <w:pPr>
              <w:tabs>
                <w:tab w:val="left" w:pos="1836"/>
              </w:tabs>
              <w:spacing w:after="0" w:line="240" w:lineRule="auto"/>
              <w:jc w:val="center"/>
              <w:rPr>
                <w:rFonts w:ascii="Times New Roman" w:hAnsi="Times New Roman"/>
                <w:sz w:val="24"/>
                <w:szCs w:val="24"/>
              </w:rPr>
            </w:pPr>
          </w:p>
        </w:tc>
      </w:tr>
      <w:tr w:rsidR="008F5E45" w14:paraId="7FF0EB1F"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1615B73"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733" w:type="dxa"/>
            <w:tcBorders>
              <w:top w:val="single" w:sz="4" w:space="0" w:color="000000"/>
              <w:left w:val="single" w:sz="4" w:space="0" w:color="000000"/>
              <w:bottom w:val="single" w:sz="4" w:space="0" w:color="000000"/>
              <w:right w:val="single" w:sz="4" w:space="0" w:color="000000"/>
            </w:tcBorders>
            <w:hideMark/>
          </w:tcPr>
          <w:p w14:paraId="3EFE3D91"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77" w:type="dxa"/>
            <w:tcBorders>
              <w:top w:val="single" w:sz="4" w:space="0" w:color="000000"/>
              <w:left w:val="single" w:sz="4" w:space="0" w:color="000000"/>
              <w:bottom w:val="single" w:sz="4" w:space="0" w:color="000000"/>
              <w:right w:val="single" w:sz="4" w:space="0" w:color="000000"/>
            </w:tcBorders>
          </w:tcPr>
          <w:p w14:paraId="3A8CC801"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5E1B085"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E3DB634"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083EB9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3CAC1A9" w14:textId="77777777" w:rsidTr="008F5E45">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5878EF1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3279DFE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77" w:type="dxa"/>
            <w:tcBorders>
              <w:top w:val="single" w:sz="4" w:space="0" w:color="000000"/>
              <w:left w:val="single" w:sz="4" w:space="0" w:color="000000"/>
              <w:bottom w:val="single" w:sz="4" w:space="0" w:color="000000"/>
              <w:right w:val="single" w:sz="4" w:space="0" w:color="000000"/>
            </w:tcBorders>
          </w:tcPr>
          <w:p w14:paraId="088FC637"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EB3D3EC"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3D5B118"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57F7AD9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8F5E45" w14:paraId="5D1A75E1"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474416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1AFD80B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77" w:type="dxa"/>
            <w:tcBorders>
              <w:top w:val="single" w:sz="4" w:space="0" w:color="000000"/>
              <w:left w:val="single" w:sz="4" w:space="0" w:color="000000"/>
              <w:bottom w:val="single" w:sz="4" w:space="0" w:color="000000"/>
              <w:right w:val="single" w:sz="4" w:space="0" w:color="000000"/>
            </w:tcBorders>
          </w:tcPr>
          <w:p w14:paraId="0A4052E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0B896D8"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47FC825"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2DE79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B65A66"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B29136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51DA280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77" w:type="dxa"/>
            <w:tcBorders>
              <w:top w:val="single" w:sz="4" w:space="0" w:color="000000"/>
              <w:left w:val="single" w:sz="4" w:space="0" w:color="000000"/>
              <w:bottom w:val="single" w:sz="4" w:space="0" w:color="000000"/>
              <w:right w:val="single" w:sz="4" w:space="0" w:color="000000"/>
            </w:tcBorders>
          </w:tcPr>
          <w:p w14:paraId="393DF3E0"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8C1AAB9"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8BF4695"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D03B7F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1D8D3C8"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8B6CDB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57FE334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77" w:type="dxa"/>
            <w:tcBorders>
              <w:top w:val="single" w:sz="4" w:space="0" w:color="000000"/>
              <w:left w:val="single" w:sz="4" w:space="0" w:color="000000"/>
              <w:bottom w:val="single" w:sz="4" w:space="0" w:color="000000"/>
              <w:right w:val="single" w:sz="4" w:space="0" w:color="000000"/>
            </w:tcBorders>
          </w:tcPr>
          <w:p w14:paraId="4E02102C"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033389C"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80F7D3C"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4421F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4597007"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6417692"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786EB3D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Power supply arrangement </w:t>
            </w:r>
          </w:p>
        </w:tc>
        <w:tc>
          <w:tcPr>
            <w:tcW w:w="1377" w:type="dxa"/>
            <w:tcBorders>
              <w:top w:val="single" w:sz="4" w:space="0" w:color="000000"/>
              <w:left w:val="single" w:sz="4" w:space="0" w:color="000000"/>
              <w:bottom w:val="single" w:sz="4" w:space="0" w:color="000000"/>
              <w:right w:val="single" w:sz="4" w:space="0" w:color="000000"/>
            </w:tcBorders>
          </w:tcPr>
          <w:p w14:paraId="49F692DA"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36C9B53"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88F88BB"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57D560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8312897" w14:textId="77777777" w:rsidTr="008F5E45">
        <w:trPr>
          <w:trHeight w:val="472"/>
        </w:trPr>
        <w:tc>
          <w:tcPr>
            <w:tcW w:w="1047" w:type="dxa"/>
            <w:tcBorders>
              <w:top w:val="single" w:sz="4" w:space="0" w:color="000000"/>
              <w:left w:val="single" w:sz="4" w:space="0" w:color="000000"/>
              <w:bottom w:val="single" w:sz="4" w:space="0" w:color="000000"/>
              <w:right w:val="single" w:sz="4" w:space="0" w:color="000000"/>
            </w:tcBorders>
            <w:hideMark/>
          </w:tcPr>
          <w:p w14:paraId="262BAC9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7487D91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r>
              <w:rPr>
                <w:rFonts w:ascii="Times New Roman" w:hAnsi="Times New Roman"/>
                <w:sz w:val="24"/>
                <w:szCs w:val="24"/>
              </w:rPr>
              <w:tab/>
            </w:r>
          </w:p>
        </w:tc>
        <w:tc>
          <w:tcPr>
            <w:tcW w:w="1377" w:type="dxa"/>
            <w:tcBorders>
              <w:top w:val="single" w:sz="4" w:space="0" w:color="000000"/>
              <w:left w:val="single" w:sz="4" w:space="0" w:color="000000"/>
              <w:bottom w:val="single" w:sz="4" w:space="0" w:color="000000"/>
              <w:right w:val="single" w:sz="4" w:space="0" w:color="000000"/>
            </w:tcBorders>
          </w:tcPr>
          <w:p w14:paraId="1A9F4954"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BCCE192"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DF697E0"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682D2D5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8F5E45" w14:paraId="18033F29"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0EEF55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6A478F5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56537418"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A99A072"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2AD2C8D"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892EFB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A496075"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4F9ACF27"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0109DB0C"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72250099"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094D1FE"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848A536"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F6DB5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002FE65"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6C06701F"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4E084CC6" w14:textId="77777777" w:rsidR="008F5E45" w:rsidRDefault="008F5E45">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2F7616FB"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05C66DC"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3E2F14B"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44FAF4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A4B4635"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DE641DB"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733" w:type="dxa"/>
            <w:tcBorders>
              <w:top w:val="single" w:sz="4" w:space="0" w:color="000000"/>
              <w:left w:val="single" w:sz="4" w:space="0" w:color="000000"/>
              <w:bottom w:val="single" w:sz="4" w:space="0" w:color="000000"/>
              <w:right w:val="single" w:sz="4" w:space="0" w:color="000000"/>
            </w:tcBorders>
            <w:hideMark/>
          </w:tcPr>
          <w:p w14:paraId="15794E3F"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77" w:type="dxa"/>
            <w:tcBorders>
              <w:top w:val="single" w:sz="4" w:space="0" w:color="000000"/>
              <w:left w:val="single" w:sz="4" w:space="0" w:color="000000"/>
              <w:bottom w:val="single" w:sz="4" w:space="0" w:color="000000"/>
              <w:right w:val="single" w:sz="4" w:space="0" w:color="000000"/>
            </w:tcBorders>
          </w:tcPr>
          <w:p w14:paraId="69BB78A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80FF66E"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76DC568"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93B12C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FD4387F"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4D1662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6047B1A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77" w:type="dxa"/>
            <w:tcBorders>
              <w:top w:val="single" w:sz="4" w:space="0" w:color="000000"/>
              <w:left w:val="single" w:sz="4" w:space="0" w:color="000000"/>
              <w:bottom w:val="single" w:sz="4" w:space="0" w:color="000000"/>
              <w:right w:val="single" w:sz="4" w:space="0" w:color="000000"/>
            </w:tcBorders>
          </w:tcPr>
          <w:p w14:paraId="3977B102"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FCE62EF"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BB6300E"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75E82F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5164A2B"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B881B0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0F81D2E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Electrical </w:t>
            </w:r>
          </w:p>
        </w:tc>
        <w:tc>
          <w:tcPr>
            <w:tcW w:w="1377" w:type="dxa"/>
            <w:tcBorders>
              <w:top w:val="single" w:sz="4" w:space="0" w:color="000000"/>
              <w:left w:val="single" w:sz="4" w:space="0" w:color="000000"/>
              <w:bottom w:val="single" w:sz="4" w:space="0" w:color="000000"/>
              <w:right w:val="single" w:sz="4" w:space="0" w:color="000000"/>
            </w:tcBorders>
          </w:tcPr>
          <w:p w14:paraId="0284CF5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C1249BE"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4A3C669"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9FF601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E2CB683"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328181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04319E6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7E9679AE"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DC7051D"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71C21F3"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D4F16D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497C252"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4628918"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63323ED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19A10E14"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2A5DE8B"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576D10"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4FFCE3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D74C794"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1D067445"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1BA7428D"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7AB0D9A2"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D9A27D1"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DF66274"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02BDAC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356C061"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741956F3"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0B299CDF" w14:textId="77777777" w:rsidR="008F5E45" w:rsidRDefault="008F5E45">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5673BC66"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10F8766"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BCA0E93"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19DF1E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FC9D6C5"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21F1452"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733" w:type="dxa"/>
            <w:tcBorders>
              <w:top w:val="single" w:sz="4" w:space="0" w:color="000000"/>
              <w:left w:val="single" w:sz="4" w:space="0" w:color="000000"/>
              <w:bottom w:val="single" w:sz="4" w:space="0" w:color="000000"/>
              <w:right w:val="single" w:sz="4" w:space="0" w:color="000000"/>
            </w:tcBorders>
            <w:hideMark/>
          </w:tcPr>
          <w:p w14:paraId="1D5B416B"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Spares (details to be given)</w:t>
            </w:r>
          </w:p>
        </w:tc>
        <w:tc>
          <w:tcPr>
            <w:tcW w:w="1377" w:type="dxa"/>
            <w:tcBorders>
              <w:top w:val="single" w:sz="4" w:space="0" w:color="000000"/>
              <w:left w:val="single" w:sz="4" w:space="0" w:color="000000"/>
              <w:bottom w:val="single" w:sz="4" w:space="0" w:color="000000"/>
              <w:right w:val="single" w:sz="4" w:space="0" w:color="000000"/>
            </w:tcBorders>
          </w:tcPr>
          <w:p w14:paraId="50E95F1E"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3F2D30C"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5974256"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6D8A1F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37F49DB"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3D412832"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07AFDDD5" w14:textId="77777777" w:rsidR="008F5E45" w:rsidRDefault="008F5E45">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0DDFBCA"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F112BD4"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0CB4DBE"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2723C4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88C501D"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5413D23"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733" w:type="dxa"/>
            <w:tcBorders>
              <w:top w:val="single" w:sz="4" w:space="0" w:color="000000"/>
              <w:left w:val="single" w:sz="4" w:space="0" w:color="000000"/>
              <w:bottom w:val="single" w:sz="4" w:space="0" w:color="000000"/>
              <w:right w:val="single" w:sz="4" w:space="0" w:color="000000"/>
            </w:tcBorders>
            <w:hideMark/>
          </w:tcPr>
          <w:p w14:paraId="62D34BBE"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77" w:type="dxa"/>
            <w:tcBorders>
              <w:top w:val="single" w:sz="4" w:space="0" w:color="000000"/>
              <w:left w:val="single" w:sz="4" w:space="0" w:color="000000"/>
              <w:bottom w:val="single" w:sz="4" w:space="0" w:color="000000"/>
              <w:right w:val="single" w:sz="4" w:space="0" w:color="000000"/>
            </w:tcBorders>
          </w:tcPr>
          <w:p w14:paraId="5F0DA4BE"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975FC5E"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E5F78D8"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FABB00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8EB8B3E"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9EA270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06E7FDC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77" w:type="dxa"/>
            <w:tcBorders>
              <w:top w:val="single" w:sz="4" w:space="0" w:color="000000"/>
              <w:left w:val="single" w:sz="4" w:space="0" w:color="000000"/>
              <w:bottom w:val="single" w:sz="4" w:space="0" w:color="000000"/>
              <w:right w:val="single" w:sz="4" w:space="0" w:color="000000"/>
            </w:tcBorders>
          </w:tcPr>
          <w:p w14:paraId="0CFE9029"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CED2D78"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1F60D63"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76C830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246AB39"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F49B25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194BDE9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77" w:type="dxa"/>
            <w:tcBorders>
              <w:top w:val="single" w:sz="4" w:space="0" w:color="000000"/>
              <w:left w:val="single" w:sz="4" w:space="0" w:color="000000"/>
              <w:bottom w:val="single" w:sz="4" w:space="0" w:color="000000"/>
              <w:right w:val="single" w:sz="4" w:space="0" w:color="000000"/>
            </w:tcBorders>
          </w:tcPr>
          <w:p w14:paraId="0EA73408"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F83BCF8"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BF55A6C"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E9AC36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1516EF"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C235FA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4419817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2189102C"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23E1C36"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3CD0E3F"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CA85D6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C3F0A4D"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E1D9DB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2138A65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77" w:type="dxa"/>
            <w:tcBorders>
              <w:top w:val="single" w:sz="4" w:space="0" w:color="000000"/>
              <w:left w:val="single" w:sz="4" w:space="0" w:color="000000"/>
              <w:bottom w:val="single" w:sz="4" w:space="0" w:color="000000"/>
              <w:right w:val="single" w:sz="4" w:space="0" w:color="000000"/>
            </w:tcBorders>
          </w:tcPr>
          <w:p w14:paraId="15511851"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31E9951"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7EC939E"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9E7CA0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8DA8083"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97ADA9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292038D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77" w:type="dxa"/>
            <w:tcBorders>
              <w:top w:val="single" w:sz="4" w:space="0" w:color="000000"/>
              <w:left w:val="single" w:sz="4" w:space="0" w:color="000000"/>
              <w:bottom w:val="single" w:sz="4" w:space="0" w:color="000000"/>
              <w:right w:val="single" w:sz="4" w:space="0" w:color="000000"/>
            </w:tcBorders>
          </w:tcPr>
          <w:p w14:paraId="54320246"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D8E13AB"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E955199"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168498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F705B70"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180F6C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4B8844A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45BE8705"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94EB3A4"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B4E78D7"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C7E96E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00DD520"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647095A7"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4E2A09D3"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3DC7BB8B"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2729FCF"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26999A5"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83839C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8256552"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2DB5DED4"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35323951" w14:textId="77777777" w:rsidR="008F5E45" w:rsidRDefault="008F5E45">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62CDB8C8"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936C121"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49BB4C1"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472189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76D9990"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DACAAD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733" w:type="dxa"/>
            <w:tcBorders>
              <w:top w:val="single" w:sz="4" w:space="0" w:color="000000"/>
              <w:left w:val="single" w:sz="4" w:space="0" w:color="000000"/>
              <w:bottom w:val="single" w:sz="4" w:space="0" w:color="000000"/>
              <w:right w:val="single" w:sz="4" w:space="0" w:color="000000"/>
            </w:tcBorders>
            <w:hideMark/>
          </w:tcPr>
          <w:p w14:paraId="1421FE54"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77" w:type="dxa"/>
            <w:tcBorders>
              <w:top w:val="single" w:sz="4" w:space="0" w:color="000000"/>
              <w:left w:val="single" w:sz="4" w:space="0" w:color="000000"/>
              <w:bottom w:val="single" w:sz="4" w:space="0" w:color="000000"/>
              <w:right w:val="single" w:sz="4" w:space="0" w:color="000000"/>
            </w:tcBorders>
          </w:tcPr>
          <w:p w14:paraId="77268D4A"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D07599A"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E053D64"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A10F40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6E8C697"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2A902E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18E2213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77" w:type="dxa"/>
            <w:tcBorders>
              <w:top w:val="single" w:sz="4" w:space="0" w:color="000000"/>
              <w:left w:val="single" w:sz="4" w:space="0" w:color="000000"/>
              <w:bottom w:val="single" w:sz="4" w:space="0" w:color="000000"/>
              <w:right w:val="single" w:sz="4" w:space="0" w:color="000000"/>
            </w:tcBorders>
          </w:tcPr>
          <w:p w14:paraId="362193D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130D2C1"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9120C6F"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473BB6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DD6C4C0"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B1771D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6D76F68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77" w:type="dxa"/>
            <w:tcBorders>
              <w:top w:val="single" w:sz="4" w:space="0" w:color="000000"/>
              <w:left w:val="single" w:sz="4" w:space="0" w:color="000000"/>
              <w:bottom w:val="single" w:sz="4" w:space="0" w:color="000000"/>
              <w:right w:val="single" w:sz="4" w:space="0" w:color="000000"/>
            </w:tcBorders>
          </w:tcPr>
          <w:p w14:paraId="07DDA14C"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C818FE3"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179E8E7"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CE8E64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8E598B1"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46D1F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7EF0DC5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77" w:type="dxa"/>
            <w:tcBorders>
              <w:top w:val="single" w:sz="4" w:space="0" w:color="000000"/>
              <w:left w:val="single" w:sz="4" w:space="0" w:color="000000"/>
              <w:bottom w:val="single" w:sz="4" w:space="0" w:color="000000"/>
              <w:right w:val="single" w:sz="4" w:space="0" w:color="000000"/>
            </w:tcBorders>
          </w:tcPr>
          <w:p w14:paraId="79430FD6"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CC3712A"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0D92BCE"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672459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FB34B1A"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B1F6D22"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733" w:type="dxa"/>
            <w:tcBorders>
              <w:top w:val="single" w:sz="4" w:space="0" w:color="000000"/>
              <w:left w:val="single" w:sz="4" w:space="0" w:color="000000"/>
              <w:bottom w:val="single" w:sz="4" w:space="0" w:color="000000"/>
              <w:right w:val="single" w:sz="4" w:space="0" w:color="000000"/>
            </w:tcBorders>
            <w:hideMark/>
          </w:tcPr>
          <w:p w14:paraId="3FAA78F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77" w:type="dxa"/>
            <w:tcBorders>
              <w:top w:val="single" w:sz="4" w:space="0" w:color="000000"/>
              <w:left w:val="single" w:sz="4" w:space="0" w:color="000000"/>
              <w:bottom w:val="single" w:sz="4" w:space="0" w:color="000000"/>
              <w:right w:val="single" w:sz="4" w:space="0" w:color="000000"/>
            </w:tcBorders>
          </w:tcPr>
          <w:p w14:paraId="09F027E7"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D377FEA"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5331A49"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4843A0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B7F5DEC"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C550A7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6580931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77" w:type="dxa"/>
            <w:tcBorders>
              <w:top w:val="single" w:sz="4" w:space="0" w:color="000000"/>
              <w:left w:val="single" w:sz="4" w:space="0" w:color="000000"/>
              <w:bottom w:val="single" w:sz="4" w:space="0" w:color="000000"/>
              <w:right w:val="single" w:sz="4" w:space="0" w:color="000000"/>
            </w:tcBorders>
          </w:tcPr>
          <w:p w14:paraId="10988572"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6442BF3"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056D255"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DCFE48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5DC1FD6"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042EDC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12A8598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77" w:type="dxa"/>
            <w:tcBorders>
              <w:top w:val="single" w:sz="4" w:space="0" w:color="000000"/>
              <w:left w:val="single" w:sz="4" w:space="0" w:color="000000"/>
              <w:bottom w:val="single" w:sz="4" w:space="0" w:color="000000"/>
              <w:right w:val="single" w:sz="4" w:space="0" w:color="000000"/>
            </w:tcBorders>
          </w:tcPr>
          <w:p w14:paraId="5F7FB4BC"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1457394"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6FC218"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75D79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2A5155E"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8BE0AE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6DB5995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77" w:type="dxa"/>
            <w:tcBorders>
              <w:top w:val="single" w:sz="4" w:space="0" w:color="000000"/>
              <w:left w:val="single" w:sz="4" w:space="0" w:color="000000"/>
              <w:bottom w:val="single" w:sz="4" w:space="0" w:color="000000"/>
              <w:right w:val="single" w:sz="4" w:space="0" w:color="000000"/>
            </w:tcBorders>
          </w:tcPr>
          <w:p w14:paraId="6AC93CE7"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5326C12"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A68B5A6"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E0D633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6F98D7B" w14:textId="77777777" w:rsidTr="008F5E45">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52319AC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733" w:type="dxa"/>
            <w:tcBorders>
              <w:top w:val="single" w:sz="4" w:space="0" w:color="000000"/>
              <w:left w:val="single" w:sz="4" w:space="0" w:color="000000"/>
              <w:bottom w:val="single" w:sz="4" w:space="0" w:color="000000"/>
              <w:right w:val="single" w:sz="4" w:space="0" w:color="000000"/>
            </w:tcBorders>
            <w:hideMark/>
          </w:tcPr>
          <w:p w14:paraId="540C9AA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77" w:type="dxa"/>
            <w:tcBorders>
              <w:top w:val="single" w:sz="4" w:space="0" w:color="000000"/>
              <w:left w:val="single" w:sz="4" w:space="0" w:color="000000"/>
              <w:bottom w:val="single" w:sz="4" w:space="0" w:color="000000"/>
              <w:right w:val="single" w:sz="4" w:space="0" w:color="000000"/>
            </w:tcBorders>
          </w:tcPr>
          <w:p w14:paraId="02955C3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6FEC31B"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8FAD96"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1034EF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7CBC9D9" w14:textId="77777777" w:rsidTr="008F5E45">
        <w:trPr>
          <w:trHeight w:val="228"/>
        </w:trPr>
        <w:tc>
          <w:tcPr>
            <w:tcW w:w="1047" w:type="dxa"/>
            <w:tcBorders>
              <w:top w:val="single" w:sz="4" w:space="0" w:color="000000"/>
              <w:left w:val="single" w:sz="4" w:space="0" w:color="000000"/>
              <w:bottom w:val="single" w:sz="4" w:space="0" w:color="000000"/>
              <w:right w:val="single" w:sz="4" w:space="0" w:color="000000"/>
            </w:tcBorders>
          </w:tcPr>
          <w:p w14:paraId="0EB59E86"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88F314D"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586340C5"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2B8B1AF"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2858AE6"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82E6B0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6A9BFAF" w14:textId="77777777" w:rsidTr="008F5E45">
        <w:trPr>
          <w:trHeight w:val="244"/>
        </w:trPr>
        <w:tc>
          <w:tcPr>
            <w:tcW w:w="1047" w:type="dxa"/>
            <w:tcBorders>
              <w:top w:val="single" w:sz="4" w:space="0" w:color="000000"/>
              <w:left w:val="single" w:sz="4" w:space="0" w:color="000000"/>
              <w:bottom w:val="single" w:sz="4" w:space="0" w:color="000000"/>
              <w:right w:val="single" w:sz="4" w:space="0" w:color="000000"/>
            </w:tcBorders>
          </w:tcPr>
          <w:p w14:paraId="200B646C" w14:textId="77777777" w:rsidR="008F5E45" w:rsidRDefault="008F5E45">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70184DDC"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Total </w:t>
            </w:r>
            <w:proofErr w:type="gramStart"/>
            <w:r>
              <w:rPr>
                <w:rFonts w:ascii="Times New Roman" w:hAnsi="Times New Roman"/>
                <w:b/>
                <w:sz w:val="24"/>
                <w:szCs w:val="24"/>
              </w:rPr>
              <w:t>( to</w:t>
            </w:r>
            <w:proofErr w:type="gramEnd"/>
            <w:r>
              <w:rPr>
                <w:rFonts w:ascii="Times New Roman" w:hAnsi="Times New Roman"/>
                <w:b/>
                <w:sz w:val="24"/>
                <w:szCs w:val="24"/>
              </w:rPr>
              <w:t xml:space="preserve"> E)</w:t>
            </w:r>
          </w:p>
        </w:tc>
        <w:tc>
          <w:tcPr>
            <w:tcW w:w="1377" w:type="dxa"/>
            <w:tcBorders>
              <w:top w:val="single" w:sz="4" w:space="0" w:color="000000"/>
              <w:left w:val="single" w:sz="4" w:space="0" w:color="000000"/>
              <w:bottom w:val="single" w:sz="4" w:space="0" w:color="000000"/>
              <w:right w:val="single" w:sz="4" w:space="0" w:color="000000"/>
            </w:tcBorders>
          </w:tcPr>
          <w:p w14:paraId="6F6FEDD3" w14:textId="77777777" w:rsidR="008F5E45" w:rsidRDefault="008F5E45">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403B010" w14:textId="77777777" w:rsidR="008F5E45" w:rsidRDefault="008F5E45">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C862BC2" w14:textId="77777777" w:rsidR="008F5E45" w:rsidRDefault="008F5E45">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497211" w14:textId="77777777" w:rsidR="008F5E45" w:rsidRDefault="008F5E45">
            <w:pPr>
              <w:tabs>
                <w:tab w:val="left" w:pos="1836"/>
              </w:tabs>
              <w:spacing w:after="0" w:line="240" w:lineRule="auto"/>
              <w:jc w:val="both"/>
              <w:rPr>
                <w:rFonts w:ascii="Times New Roman" w:hAnsi="Times New Roman"/>
                <w:sz w:val="24"/>
                <w:szCs w:val="24"/>
              </w:rPr>
            </w:pPr>
          </w:p>
        </w:tc>
      </w:tr>
    </w:tbl>
    <w:p w14:paraId="592B5751" w14:textId="77777777" w:rsidR="008F5E45" w:rsidRDefault="008F5E45" w:rsidP="008F5E45">
      <w:pPr>
        <w:tabs>
          <w:tab w:val="left" w:pos="1836"/>
        </w:tabs>
        <w:spacing w:after="0" w:line="240" w:lineRule="auto"/>
        <w:jc w:val="center"/>
        <w:rPr>
          <w:rFonts w:ascii="Times New Roman" w:hAnsi="Times New Roman"/>
          <w:sz w:val="24"/>
          <w:szCs w:val="24"/>
        </w:rPr>
      </w:pPr>
    </w:p>
    <w:p w14:paraId="6EC1A7D9" w14:textId="77777777" w:rsidR="008F5E45" w:rsidRDefault="008F5E45" w:rsidP="008F5E45">
      <w:pPr>
        <w:tabs>
          <w:tab w:val="left" w:pos="1836"/>
        </w:tabs>
        <w:spacing w:after="0" w:line="240" w:lineRule="auto"/>
        <w:jc w:val="both"/>
        <w:rPr>
          <w:rFonts w:ascii="Times New Roman" w:hAnsi="Times New Roman"/>
          <w:sz w:val="24"/>
          <w:szCs w:val="24"/>
        </w:rPr>
      </w:pPr>
    </w:p>
    <w:p w14:paraId="16511F7A" w14:textId="77777777" w:rsidR="008F5E45" w:rsidRDefault="008F5E45" w:rsidP="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413157AC"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(b)</w:t>
      </w:r>
    </w:p>
    <w:p w14:paraId="1CFD3ED9" w14:textId="77777777" w:rsidR="008F5E45" w:rsidRDefault="008F5E45" w:rsidP="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3A60CABF" w14:textId="77777777" w:rsidR="008F5E45" w:rsidRDefault="008F5E45" w:rsidP="008F5E45">
      <w:pPr>
        <w:tabs>
          <w:tab w:val="left" w:pos="1836"/>
        </w:tabs>
        <w:spacing w:after="0" w:line="240" w:lineRule="auto"/>
        <w:jc w:val="center"/>
        <w:rPr>
          <w:rFonts w:ascii="Times New Roman" w:hAnsi="Times New Roman"/>
          <w:b/>
          <w:sz w:val="24"/>
          <w:szCs w:val="24"/>
        </w:rPr>
      </w:pPr>
    </w:p>
    <w:p w14:paraId="2E4ED8E8"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compressors</w:t>
      </w:r>
    </w:p>
    <w:p w14:paraId="21E3F5C1" w14:textId="77777777" w:rsidR="008F5E45" w:rsidRDefault="008F5E45" w:rsidP="008F5E45">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8F5E45" w14:paraId="6085C03E" w14:textId="77777777" w:rsidTr="008F5E45">
        <w:trPr>
          <w:trHeight w:val="395"/>
        </w:trPr>
        <w:tc>
          <w:tcPr>
            <w:tcW w:w="1188" w:type="dxa"/>
            <w:tcBorders>
              <w:top w:val="single" w:sz="4" w:space="0" w:color="000000"/>
              <w:left w:val="single" w:sz="4" w:space="0" w:color="000000"/>
              <w:bottom w:val="single" w:sz="4" w:space="0" w:color="000000"/>
              <w:right w:val="single" w:sz="4" w:space="0" w:color="000000"/>
            </w:tcBorders>
            <w:vAlign w:val="center"/>
            <w:hideMark/>
          </w:tcPr>
          <w:p w14:paraId="4157ACC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5B8D1D72"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4FAF8A9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1C65679A"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79444C1E"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649" w:type="dxa"/>
            <w:tcBorders>
              <w:top w:val="single" w:sz="4" w:space="0" w:color="000000"/>
              <w:left w:val="single" w:sz="4" w:space="0" w:color="000000"/>
              <w:bottom w:val="single" w:sz="4" w:space="0" w:color="000000"/>
              <w:right w:val="single" w:sz="4" w:space="0" w:color="000000"/>
            </w:tcBorders>
            <w:vAlign w:val="center"/>
            <w:hideMark/>
          </w:tcPr>
          <w:p w14:paraId="4C291E8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8F5E45" w14:paraId="2ED4214B"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062CED22"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491E654" w14:textId="77777777" w:rsidR="008F5E45" w:rsidRDefault="008F5E45">
            <w:pPr>
              <w:tabs>
                <w:tab w:val="left" w:pos="1836"/>
              </w:tabs>
              <w:spacing w:after="0" w:line="240" w:lineRule="auto"/>
              <w:jc w:val="center"/>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hideMark/>
          </w:tcPr>
          <w:p w14:paraId="6C3DE81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1DFE012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007" w:type="dxa"/>
            <w:tcBorders>
              <w:top w:val="single" w:sz="4" w:space="0" w:color="000000"/>
              <w:left w:val="single" w:sz="4" w:space="0" w:color="000000"/>
              <w:bottom w:val="single" w:sz="4" w:space="0" w:color="000000"/>
              <w:right w:val="single" w:sz="4" w:space="0" w:color="000000"/>
            </w:tcBorders>
          </w:tcPr>
          <w:p w14:paraId="347E97DF" w14:textId="77777777" w:rsidR="008F5E45" w:rsidRDefault="008F5E45">
            <w:pPr>
              <w:tabs>
                <w:tab w:val="left" w:pos="1836"/>
              </w:tabs>
              <w:spacing w:after="0" w:line="240" w:lineRule="auto"/>
              <w:jc w:val="center"/>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7951F06" w14:textId="77777777" w:rsidR="008F5E45" w:rsidRDefault="008F5E45">
            <w:pPr>
              <w:tabs>
                <w:tab w:val="left" w:pos="1836"/>
              </w:tabs>
              <w:spacing w:after="0" w:line="240" w:lineRule="auto"/>
              <w:jc w:val="center"/>
              <w:rPr>
                <w:rFonts w:ascii="Times New Roman" w:hAnsi="Times New Roman"/>
                <w:sz w:val="24"/>
                <w:szCs w:val="24"/>
              </w:rPr>
            </w:pPr>
          </w:p>
        </w:tc>
      </w:tr>
      <w:tr w:rsidR="008F5E45" w14:paraId="45A9E62D" w14:textId="77777777" w:rsidTr="008F5E45">
        <w:trPr>
          <w:trHeight w:val="341"/>
        </w:trPr>
        <w:tc>
          <w:tcPr>
            <w:tcW w:w="1188" w:type="dxa"/>
            <w:tcBorders>
              <w:top w:val="single" w:sz="4" w:space="0" w:color="000000"/>
              <w:left w:val="single" w:sz="4" w:space="0" w:color="000000"/>
              <w:bottom w:val="single" w:sz="4" w:space="0" w:color="000000"/>
              <w:right w:val="single" w:sz="4" w:space="0" w:color="000000"/>
            </w:tcBorders>
            <w:hideMark/>
          </w:tcPr>
          <w:p w14:paraId="1B0DF45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94" w:type="dxa"/>
            <w:tcBorders>
              <w:top w:val="single" w:sz="4" w:space="0" w:color="000000"/>
              <w:left w:val="single" w:sz="4" w:space="0" w:color="000000"/>
              <w:bottom w:val="single" w:sz="4" w:space="0" w:color="000000"/>
              <w:right w:val="single" w:sz="4" w:space="0" w:color="000000"/>
            </w:tcBorders>
            <w:hideMark/>
          </w:tcPr>
          <w:p w14:paraId="01629881"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106" w:type="dxa"/>
            <w:tcBorders>
              <w:top w:val="single" w:sz="4" w:space="0" w:color="000000"/>
              <w:left w:val="single" w:sz="4" w:space="0" w:color="000000"/>
              <w:bottom w:val="single" w:sz="4" w:space="0" w:color="000000"/>
              <w:right w:val="single" w:sz="4" w:space="0" w:color="000000"/>
            </w:tcBorders>
          </w:tcPr>
          <w:p w14:paraId="3E812E8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CE1FA0E"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442E5AC"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571B14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75513EF"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21F024D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14C2137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106" w:type="dxa"/>
            <w:tcBorders>
              <w:top w:val="single" w:sz="4" w:space="0" w:color="000000"/>
              <w:left w:val="single" w:sz="4" w:space="0" w:color="000000"/>
              <w:bottom w:val="single" w:sz="4" w:space="0" w:color="000000"/>
              <w:right w:val="single" w:sz="4" w:space="0" w:color="000000"/>
            </w:tcBorders>
          </w:tcPr>
          <w:p w14:paraId="7470868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BE5D6E4"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B71A764"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hideMark/>
          </w:tcPr>
          <w:p w14:paraId="322F9AD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8F5E45" w14:paraId="54522D32"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5EA9722"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53B4CEF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106" w:type="dxa"/>
            <w:tcBorders>
              <w:top w:val="single" w:sz="4" w:space="0" w:color="000000"/>
              <w:left w:val="single" w:sz="4" w:space="0" w:color="000000"/>
              <w:bottom w:val="single" w:sz="4" w:space="0" w:color="000000"/>
              <w:right w:val="single" w:sz="4" w:space="0" w:color="000000"/>
            </w:tcBorders>
          </w:tcPr>
          <w:p w14:paraId="5A759F5E"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6FC2B8"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38E0A6C"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B32BB8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4ADB364"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6F9CC59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6C55C17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106" w:type="dxa"/>
            <w:tcBorders>
              <w:top w:val="single" w:sz="4" w:space="0" w:color="000000"/>
              <w:left w:val="single" w:sz="4" w:space="0" w:color="000000"/>
              <w:bottom w:val="single" w:sz="4" w:space="0" w:color="000000"/>
              <w:right w:val="single" w:sz="4" w:space="0" w:color="000000"/>
            </w:tcBorders>
          </w:tcPr>
          <w:p w14:paraId="30EC03A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9558053"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028DBC1"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A83284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A2A62A6"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76C7DD9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6C8DCB8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106" w:type="dxa"/>
            <w:tcBorders>
              <w:top w:val="single" w:sz="4" w:space="0" w:color="000000"/>
              <w:left w:val="single" w:sz="4" w:space="0" w:color="000000"/>
              <w:bottom w:val="single" w:sz="4" w:space="0" w:color="000000"/>
              <w:right w:val="single" w:sz="4" w:space="0" w:color="000000"/>
            </w:tcBorders>
          </w:tcPr>
          <w:p w14:paraId="16C56DF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F1906BC"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E2417E3"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9B5452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EF5DF9E"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07175BC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262913E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106" w:type="dxa"/>
            <w:tcBorders>
              <w:top w:val="single" w:sz="4" w:space="0" w:color="000000"/>
              <w:left w:val="single" w:sz="4" w:space="0" w:color="000000"/>
              <w:bottom w:val="single" w:sz="4" w:space="0" w:color="000000"/>
              <w:right w:val="single" w:sz="4" w:space="0" w:color="000000"/>
            </w:tcBorders>
          </w:tcPr>
          <w:p w14:paraId="10EE1FC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A45BD02"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070B38C"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EA4AFB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752DCE9"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0990713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0554030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106" w:type="dxa"/>
            <w:tcBorders>
              <w:top w:val="single" w:sz="4" w:space="0" w:color="000000"/>
              <w:left w:val="single" w:sz="4" w:space="0" w:color="000000"/>
              <w:bottom w:val="single" w:sz="4" w:space="0" w:color="000000"/>
              <w:right w:val="single" w:sz="4" w:space="0" w:color="000000"/>
            </w:tcBorders>
          </w:tcPr>
          <w:p w14:paraId="0304F84A"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0B5F311"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F3AB842"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ABB87B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4DC92E0"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70F1B78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041A8A9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09428BF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000115"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0365C9D"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08BF90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D87F440"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5CFB6A6C" w14:textId="77777777" w:rsidR="008F5E45" w:rsidRDefault="008F5E45">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342EA347"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7C3A9FC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0116079"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5AEFC76"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5183A7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506C024"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33B1E8E2" w14:textId="77777777" w:rsidR="008F5E45" w:rsidRDefault="008F5E45">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4B3FF154" w14:textId="77777777" w:rsidR="008F5E45" w:rsidRDefault="008F5E45">
            <w:pPr>
              <w:tabs>
                <w:tab w:val="left" w:pos="1836"/>
              </w:tabs>
              <w:spacing w:after="0" w:line="240" w:lineRule="auto"/>
              <w:jc w:val="both"/>
              <w:rPr>
                <w:rFonts w:ascii="Times New Roman" w:hAnsi="Times New Roman"/>
                <w:b/>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6F1A0B7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535C56B"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AE36BEC"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1AFEC3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02F3CFE"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F06191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94" w:type="dxa"/>
            <w:tcBorders>
              <w:top w:val="single" w:sz="4" w:space="0" w:color="000000"/>
              <w:left w:val="single" w:sz="4" w:space="0" w:color="000000"/>
              <w:bottom w:val="single" w:sz="4" w:space="0" w:color="000000"/>
              <w:right w:val="single" w:sz="4" w:space="0" w:color="000000"/>
            </w:tcBorders>
            <w:hideMark/>
          </w:tcPr>
          <w:p w14:paraId="37FC81E9"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106" w:type="dxa"/>
            <w:tcBorders>
              <w:top w:val="single" w:sz="4" w:space="0" w:color="000000"/>
              <w:left w:val="single" w:sz="4" w:space="0" w:color="000000"/>
              <w:bottom w:val="single" w:sz="4" w:space="0" w:color="000000"/>
              <w:right w:val="single" w:sz="4" w:space="0" w:color="000000"/>
            </w:tcBorders>
          </w:tcPr>
          <w:p w14:paraId="6D108E39"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F2D24F5"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1EF9568"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F439EC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CDC84A5"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1F43AA0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01DF7D0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106" w:type="dxa"/>
            <w:tcBorders>
              <w:top w:val="single" w:sz="4" w:space="0" w:color="000000"/>
              <w:left w:val="single" w:sz="4" w:space="0" w:color="000000"/>
              <w:bottom w:val="single" w:sz="4" w:space="0" w:color="000000"/>
              <w:right w:val="single" w:sz="4" w:space="0" w:color="000000"/>
            </w:tcBorders>
          </w:tcPr>
          <w:p w14:paraId="75CC5A3E"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BAF0186"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3DA4BF8"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8A13E3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329F778"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2D97E6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CD3857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49B51C9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415F929"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A0477DB"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876DDD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D4F65C5"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3C07996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0A95B47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2C3989E8"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66C5E1A"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662D698"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CF8C8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183F67F"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A00160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0059CDC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10373C55"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2124CD7"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31AB2A6"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2444E7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C457F36"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3E940B87"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08B0605"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0072DA2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12849C2"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1A282C7"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27FCF6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2CB9D1B"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312E02B3"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4D2A5CD3" w14:textId="77777777" w:rsidR="008F5E45" w:rsidRDefault="008F5E45">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6D37F5A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6D7C9D5"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F66B2D6"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1E7C05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E4CE16E"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1856EF2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94" w:type="dxa"/>
            <w:tcBorders>
              <w:top w:val="single" w:sz="4" w:space="0" w:color="000000"/>
              <w:left w:val="single" w:sz="4" w:space="0" w:color="000000"/>
              <w:bottom w:val="single" w:sz="4" w:space="0" w:color="000000"/>
              <w:right w:val="single" w:sz="4" w:space="0" w:color="000000"/>
            </w:tcBorders>
            <w:hideMark/>
          </w:tcPr>
          <w:p w14:paraId="5A22471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106" w:type="dxa"/>
            <w:tcBorders>
              <w:top w:val="single" w:sz="4" w:space="0" w:color="000000"/>
              <w:left w:val="single" w:sz="4" w:space="0" w:color="000000"/>
              <w:bottom w:val="single" w:sz="4" w:space="0" w:color="000000"/>
              <w:right w:val="single" w:sz="4" w:space="0" w:color="000000"/>
            </w:tcBorders>
          </w:tcPr>
          <w:p w14:paraId="700D6071"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C39C643"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F77D1E1"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2BB80E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976134F"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267105B0"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58F40AC6" w14:textId="77777777" w:rsidR="008F5E45" w:rsidRDefault="008F5E45">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54E45F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6DEEE1F"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161E97C"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4472C2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F1351AE"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51CFA58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94" w:type="dxa"/>
            <w:tcBorders>
              <w:top w:val="single" w:sz="4" w:space="0" w:color="000000"/>
              <w:left w:val="single" w:sz="4" w:space="0" w:color="000000"/>
              <w:bottom w:val="single" w:sz="4" w:space="0" w:color="000000"/>
              <w:right w:val="single" w:sz="4" w:space="0" w:color="000000"/>
            </w:tcBorders>
            <w:hideMark/>
          </w:tcPr>
          <w:p w14:paraId="260EE29F"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106" w:type="dxa"/>
            <w:tcBorders>
              <w:top w:val="single" w:sz="4" w:space="0" w:color="000000"/>
              <w:left w:val="single" w:sz="4" w:space="0" w:color="000000"/>
              <w:bottom w:val="single" w:sz="4" w:space="0" w:color="000000"/>
              <w:right w:val="single" w:sz="4" w:space="0" w:color="000000"/>
            </w:tcBorders>
          </w:tcPr>
          <w:p w14:paraId="2418C3C8"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1B9736"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E84DE5D"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A53774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4E1376A"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5331624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2894A83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106" w:type="dxa"/>
            <w:tcBorders>
              <w:top w:val="single" w:sz="4" w:space="0" w:color="000000"/>
              <w:left w:val="single" w:sz="4" w:space="0" w:color="000000"/>
              <w:bottom w:val="single" w:sz="4" w:space="0" w:color="000000"/>
              <w:right w:val="single" w:sz="4" w:space="0" w:color="000000"/>
            </w:tcBorders>
          </w:tcPr>
          <w:p w14:paraId="6A0739E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246060D"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362E91A"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495761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75B125D"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3F17A12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088EC94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68CCC71D"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2FF9C53"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31CC822"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236B21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7D325C7"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7BDC7D3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54BC4B2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569CA6A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2B171E9"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C6BE869"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2BFEC2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933A7B4"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6A5D111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0F64A7D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106" w:type="dxa"/>
            <w:tcBorders>
              <w:top w:val="single" w:sz="4" w:space="0" w:color="000000"/>
              <w:left w:val="single" w:sz="4" w:space="0" w:color="000000"/>
              <w:bottom w:val="single" w:sz="4" w:space="0" w:color="000000"/>
              <w:right w:val="single" w:sz="4" w:space="0" w:color="000000"/>
            </w:tcBorders>
          </w:tcPr>
          <w:p w14:paraId="2387EE2D"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0C8EC9F"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72A530D"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DC0D18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A35E9C5"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1DB54E9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4F94415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106" w:type="dxa"/>
            <w:tcBorders>
              <w:top w:val="single" w:sz="4" w:space="0" w:color="000000"/>
              <w:left w:val="single" w:sz="4" w:space="0" w:color="000000"/>
              <w:bottom w:val="single" w:sz="4" w:space="0" w:color="000000"/>
              <w:right w:val="single" w:sz="4" w:space="0" w:color="000000"/>
            </w:tcBorders>
          </w:tcPr>
          <w:p w14:paraId="059C25BD"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26089CB"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C930B2F"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020ED2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A03F3CD"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6156222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4069081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1869012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F5CF222"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BC1BD18"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2802B2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41E243A"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24ACAC48"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0F5A1176"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0D5CA46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61BB04D"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F474C3E"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D44D14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B2FC3F6"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7360BA2E"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60D3733D" w14:textId="77777777" w:rsidR="008F5E45" w:rsidRDefault="008F5E45">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AF8E72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9C927B3"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504D805"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5DFF11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469251B"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327D8358"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94" w:type="dxa"/>
            <w:tcBorders>
              <w:top w:val="single" w:sz="4" w:space="0" w:color="000000"/>
              <w:left w:val="single" w:sz="4" w:space="0" w:color="000000"/>
              <w:bottom w:val="single" w:sz="4" w:space="0" w:color="000000"/>
              <w:right w:val="single" w:sz="4" w:space="0" w:color="000000"/>
            </w:tcBorders>
            <w:hideMark/>
          </w:tcPr>
          <w:p w14:paraId="14248BAE"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106" w:type="dxa"/>
            <w:tcBorders>
              <w:top w:val="single" w:sz="4" w:space="0" w:color="000000"/>
              <w:left w:val="single" w:sz="4" w:space="0" w:color="000000"/>
              <w:bottom w:val="single" w:sz="4" w:space="0" w:color="000000"/>
              <w:right w:val="single" w:sz="4" w:space="0" w:color="000000"/>
            </w:tcBorders>
          </w:tcPr>
          <w:p w14:paraId="590F5B5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D2FFD3C"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512BE76"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B21A2A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D266F8F"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50C120D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1C160CD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106" w:type="dxa"/>
            <w:tcBorders>
              <w:top w:val="single" w:sz="4" w:space="0" w:color="000000"/>
              <w:left w:val="single" w:sz="4" w:space="0" w:color="000000"/>
              <w:bottom w:val="single" w:sz="4" w:space="0" w:color="000000"/>
              <w:right w:val="single" w:sz="4" w:space="0" w:color="000000"/>
            </w:tcBorders>
          </w:tcPr>
          <w:p w14:paraId="14F725B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86EAB41"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8ACCB47"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7FF6DD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B2D93AB"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0692843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3DE7CFF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106" w:type="dxa"/>
            <w:tcBorders>
              <w:top w:val="single" w:sz="4" w:space="0" w:color="000000"/>
              <w:left w:val="single" w:sz="4" w:space="0" w:color="000000"/>
              <w:bottom w:val="single" w:sz="4" w:space="0" w:color="000000"/>
              <w:right w:val="single" w:sz="4" w:space="0" w:color="000000"/>
            </w:tcBorders>
          </w:tcPr>
          <w:p w14:paraId="0122B664"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BBBC484"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D6EB98B"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BD0FAA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9B1C200"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3E86D24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553DA86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106" w:type="dxa"/>
            <w:tcBorders>
              <w:top w:val="single" w:sz="4" w:space="0" w:color="000000"/>
              <w:left w:val="single" w:sz="4" w:space="0" w:color="000000"/>
              <w:bottom w:val="single" w:sz="4" w:space="0" w:color="000000"/>
              <w:right w:val="single" w:sz="4" w:space="0" w:color="000000"/>
            </w:tcBorders>
          </w:tcPr>
          <w:p w14:paraId="3971B974"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AE468A9"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7900D37"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C57A71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080325A"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036C26A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94" w:type="dxa"/>
            <w:tcBorders>
              <w:top w:val="single" w:sz="4" w:space="0" w:color="000000"/>
              <w:left w:val="single" w:sz="4" w:space="0" w:color="000000"/>
              <w:bottom w:val="single" w:sz="4" w:space="0" w:color="000000"/>
              <w:right w:val="single" w:sz="4" w:space="0" w:color="000000"/>
            </w:tcBorders>
            <w:hideMark/>
          </w:tcPr>
          <w:p w14:paraId="6713DEC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106" w:type="dxa"/>
            <w:tcBorders>
              <w:top w:val="single" w:sz="4" w:space="0" w:color="000000"/>
              <w:left w:val="single" w:sz="4" w:space="0" w:color="000000"/>
              <w:bottom w:val="single" w:sz="4" w:space="0" w:color="000000"/>
              <w:right w:val="single" w:sz="4" w:space="0" w:color="000000"/>
            </w:tcBorders>
          </w:tcPr>
          <w:p w14:paraId="0055AF9E"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23EEC87"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304F6B8"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079ECD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C279CD2"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5118614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2F592F5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106" w:type="dxa"/>
            <w:tcBorders>
              <w:top w:val="single" w:sz="4" w:space="0" w:color="000000"/>
              <w:left w:val="single" w:sz="4" w:space="0" w:color="000000"/>
              <w:bottom w:val="single" w:sz="4" w:space="0" w:color="000000"/>
              <w:right w:val="single" w:sz="4" w:space="0" w:color="000000"/>
            </w:tcBorders>
          </w:tcPr>
          <w:p w14:paraId="0B7B2C8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F66EDF0"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AC2D5F1"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F9682E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99D9258"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6B80F2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1E298C75"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106" w:type="dxa"/>
            <w:tcBorders>
              <w:top w:val="single" w:sz="4" w:space="0" w:color="000000"/>
              <w:left w:val="single" w:sz="4" w:space="0" w:color="000000"/>
              <w:bottom w:val="single" w:sz="4" w:space="0" w:color="000000"/>
              <w:right w:val="single" w:sz="4" w:space="0" w:color="000000"/>
            </w:tcBorders>
          </w:tcPr>
          <w:p w14:paraId="3AFE16B5"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0B9EC0E"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7A1A7CF"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FAF780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44B953D"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4D040AF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2F258D2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106" w:type="dxa"/>
            <w:tcBorders>
              <w:top w:val="single" w:sz="4" w:space="0" w:color="000000"/>
              <w:left w:val="single" w:sz="4" w:space="0" w:color="000000"/>
              <w:bottom w:val="single" w:sz="4" w:space="0" w:color="000000"/>
              <w:right w:val="single" w:sz="4" w:space="0" w:color="000000"/>
            </w:tcBorders>
          </w:tcPr>
          <w:p w14:paraId="4EA41E4D"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92B5EB8"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FDD7E27"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F3D78A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1344B9F" w14:textId="77777777" w:rsidTr="008F5E45">
        <w:tc>
          <w:tcPr>
            <w:tcW w:w="1188" w:type="dxa"/>
            <w:tcBorders>
              <w:top w:val="single" w:sz="4" w:space="0" w:color="000000"/>
              <w:left w:val="single" w:sz="4" w:space="0" w:color="000000"/>
              <w:bottom w:val="single" w:sz="4" w:space="0" w:color="000000"/>
              <w:right w:val="single" w:sz="4" w:space="0" w:color="000000"/>
            </w:tcBorders>
            <w:hideMark/>
          </w:tcPr>
          <w:p w14:paraId="62A8F97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94" w:type="dxa"/>
            <w:tcBorders>
              <w:top w:val="single" w:sz="4" w:space="0" w:color="000000"/>
              <w:left w:val="single" w:sz="4" w:space="0" w:color="000000"/>
              <w:bottom w:val="single" w:sz="4" w:space="0" w:color="000000"/>
              <w:right w:val="single" w:sz="4" w:space="0" w:color="000000"/>
            </w:tcBorders>
            <w:hideMark/>
          </w:tcPr>
          <w:p w14:paraId="0776F57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106" w:type="dxa"/>
            <w:tcBorders>
              <w:top w:val="single" w:sz="4" w:space="0" w:color="000000"/>
              <w:left w:val="single" w:sz="4" w:space="0" w:color="000000"/>
              <w:bottom w:val="single" w:sz="4" w:space="0" w:color="000000"/>
              <w:right w:val="single" w:sz="4" w:space="0" w:color="000000"/>
            </w:tcBorders>
          </w:tcPr>
          <w:p w14:paraId="79B3A8A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C59E103"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F1A21E9"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9397D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91DCF98"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2E460807"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FAEB249"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106" w:type="dxa"/>
            <w:tcBorders>
              <w:top w:val="single" w:sz="4" w:space="0" w:color="000000"/>
              <w:left w:val="single" w:sz="4" w:space="0" w:color="000000"/>
              <w:bottom w:val="single" w:sz="4" w:space="0" w:color="000000"/>
              <w:right w:val="single" w:sz="4" w:space="0" w:color="000000"/>
            </w:tcBorders>
          </w:tcPr>
          <w:p w14:paraId="7BFA67C4"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06BD4D2"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3D057A0"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ABE7F1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214613F"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07B1F661"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514599F7" w14:textId="77777777" w:rsidR="008F5E45" w:rsidRDefault="008F5E45">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76307171"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B7CFEA7"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5421739"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381B54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E37612C" w14:textId="77777777" w:rsidTr="008F5E45">
        <w:tc>
          <w:tcPr>
            <w:tcW w:w="1188" w:type="dxa"/>
            <w:tcBorders>
              <w:top w:val="single" w:sz="4" w:space="0" w:color="000000"/>
              <w:left w:val="single" w:sz="4" w:space="0" w:color="000000"/>
              <w:bottom w:val="single" w:sz="4" w:space="0" w:color="000000"/>
              <w:right w:val="single" w:sz="4" w:space="0" w:color="000000"/>
            </w:tcBorders>
          </w:tcPr>
          <w:p w14:paraId="12E3A2C7" w14:textId="77777777" w:rsidR="008F5E45" w:rsidRDefault="008F5E45">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41E86D8E"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106" w:type="dxa"/>
            <w:tcBorders>
              <w:top w:val="single" w:sz="4" w:space="0" w:color="000000"/>
              <w:left w:val="single" w:sz="4" w:space="0" w:color="000000"/>
              <w:bottom w:val="single" w:sz="4" w:space="0" w:color="000000"/>
              <w:right w:val="single" w:sz="4" w:space="0" w:color="000000"/>
            </w:tcBorders>
          </w:tcPr>
          <w:p w14:paraId="0CBFC27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3934B6F" w14:textId="77777777" w:rsidR="008F5E45" w:rsidRDefault="008F5E45">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4C1A7C2" w14:textId="77777777" w:rsidR="008F5E45" w:rsidRDefault="008F5E45">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44D8D6E" w14:textId="77777777" w:rsidR="008F5E45" w:rsidRDefault="008F5E45">
            <w:pPr>
              <w:tabs>
                <w:tab w:val="left" w:pos="1836"/>
              </w:tabs>
              <w:spacing w:after="0" w:line="240" w:lineRule="auto"/>
              <w:jc w:val="both"/>
              <w:rPr>
                <w:rFonts w:ascii="Times New Roman" w:hAnsi="Times New Roman"/>
                <w:sz w:val="24"/>
                <w:szCs w:val="24"/>
              </w:rPr>
            </w:pPr>
          </w:p>
        </w:tc>
      </w:tr>
    </w:tbl>
    <w:p w14:paraId="1D978EE8" w14:textId="77777777" w:rsidR="008F5E45" w:rsidRDefault="008F5E45" w:rsidP="008F5E45">
      <w:pPr>
        <w:tabs>
          <w:tab w:val="left" w:pos="1836"/>
        </w:tabs>
        <w:spacing w:after="0" w:line="240" w:lineRule="auto"/>
        <w:jc w:val="center"/>
        <w:rPr>
          <w:rFonts w:ascii="Times New Roman" w:hAnsi="Times New Roman"/>
          <w:b/>
          <w:sz w:val="24"/>
          <w:szCs w:val="24"/>
        </w:rPr>
      </w:pPr>
    </w:p>
    <w:p w14:paraId="5A521D6A" w14:textId="77777777" w:rsidR="008F5E45" w:rsidRDefault="008F5E45" w:rsidP="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B3F621F"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(c)</w:t>
      </w:r>
    </w:p>
    <w:p w14:paraId="69A40757" w14:textId="77777777" w:rsidR="008F5E45" w:rsidRDefault="008F5E45" w:rsidP="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54BA8AC4" w14:textId="77777777" w:rsidR="008F5E45" w:rsidRDefault="008F5E45" w:rsidP="008F5E45">
      <w:pPr>
        <w:tabs>
          <w:tab w:val="left" w:pos="1836"/>
        </w:tabs>
        <w:spacing w:after="0" w:line="240" w:lineRule="auto"/>
        <w:jc w:val="center"/>
        <w:rPr>
          <w:rFonts w:ascii="Times New Roman" w:hAnsi="Times New Roman"/>
          <w:b/>
          <w:sz w:val="24"/>
          <w:szCs w:val="24"/>
        </w:rPr>
      </w:pPr>
    </w:p>
    <w:p w14:paraId="136A6C34"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intermediate terminal</w:t>
      </w:r>
    </w:p>
    <w:p w14:paraId="74C5C90D" w14:textId="77777777" w:rsidR="008F5E45" w:rsidRDefault="008F5E45" w:rsidP="008F5E45">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8F5E45" w14:paraId="387863DC" w14:textId="77777777" w:rsidTr="008F5E45">
        <w:trPr>
          <w:trHeight w:val="395"/>
        </w:trPr>
        <w:tc>
          <w:tcPr>
            <w:tcW w:w="925" w:type="dxa"/>
            <w:tcBorders>
              <w:top w:val="single" w:sz="4" w:space="0" w:color="000000"/>
              <w:left w:val="single" w:sz="4" w:space="0" w:color="000000"/>
              <w:bottom w:val="single" w:sz="4" w:space="0" w:color="000000"/>
              <w:right w:val="single" w:sz="4" w:space="0" w:color="000000"/>
            </w:tcBorders>
            <w:vAlign w:val="center"/>
            <w:hideMark/>
          </w:tcPr>
          <w:p w14:paraId="62BEE078" w14:textId="77777777" w:rsidR="008F5E45" w:rsidRDefault="008F5E45">
            <w:pPr>
              <w:tabs>
                <w:tab w:val="left" w:pos="1836"/>
              </w:tabs>
              <w:spacing w:after="0" w:line="240" w:lineRule="auto"/>
              <w:ind w:right="-108"/>
              <w:jc w:val="center"/>
              <w:rPr>
                <w:rFonts w:ascii="Times New Roman" w:hAnsi="Times New Roman"/>
                <w:b/>
                <w:sz w:val="24"/>
                <w:szCs w:val="24"/>
              </w:rPr>
            </w:pPr>
            <w:r>
              <w:rPr>
                <w:rFonts w:ascii="Times New Roman" w:hAnsi="Times New Roman"/>
                <w:b/>
                <w:sz w:val="24"/>
                <w:szCs w:val="24"/>
              </w:rPr>
              <w:t>Sr. No.</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4FB65966"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090" w:type="dxa"/>
            <w:tcBorders>
              <w:top w:val="single" w:sz="4" w:space="0" w:color="000000"/>
              <w:left w:val="single" w:sz="4" w:space="0" w:color="000000"/>
              <w:bottom w:val="single" w:sz="4" w:space="0" w:color="000000"/>
              <w:right w:val="single" w:sz="4" w:space="0" w:color="000000"/>
            </w:tcBorders>
            <w:vAlign w:val="center"/>
            <w:hideMark/>
          </w:tcPr>
          <w:p w14:paraId="219076E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3E2EFF8B"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2C0E6019"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317" w:type="dxa"/>
            <w:tcBorders>
              <w:top w:val="single" w:sz="4" w:space="0" w:color="000000"/>
              <w:left w:val="single" w:sz="4" w:space="0" w:color="000000"/>
              <w:bottom w:val="single" w:sz="4" w:space="0" w:color="000000"/>
              <w:right w:val="single" w:sz="4" w:space="0" w:color="000000"/>
            </w:tcBorders>
            <w:vAlign w:val="center"/>
            <w:hideMark/>
          </w:tcPr>
          <w:p w14:paraId="3E896870" w14:textId="77777777" w:rsidR="008F5E45" w:rsidRDefault="008F5E45">
            <w:pPr>
              <w:tabs>
                <w:tab w:val="left" w:pos="1320"/>
                <w:tab w:val="left" w:pos="1575"/>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8F5E45" w14:paraId="4B4A491B" w14:textId="77777777" w:rsidTr="008F5E45">
        <w:tc>
          <w:tcPr>
            <w:tcW w:w="925" w:type="dxa"/>
            <w:tcBorders>
              <w:top w:val="single" w:sz="4" w:space="0" w:color="000000"/>
              <w:left w:val="single" w:sz="4" w:space="0" w:color="000000"/>
              <w:bottom w:val="single" w:sz="4" w:space="0" w:color="000000"/>
              <w:right w:val="single" w:sz="4" w:space="0" w:color="000000"/>
            </w:tcBorders>
          </w:tcPr>
          <w:p w14:paraId="7D9BBA39"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A440B9A" w14:textId="77777777" w:rsidR="008F5E45" w:rsidRDefault="008F5E45">
            <w:pPr>
              <w:tabs>
                <w:tab w:val="left" w:pos="1836"/>
              </w:tabs>
              <w:spacing w:after="0" w:line="240" w:lineRule="auto"/>
              <w:jc w:val="center"/>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hideMark/>
          </w:tcPr>
          <w:p w14:paraId="7F7DE63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68" w:type="dxa"/>
            <w:tcBorders>
              <w:top w:val="single" w:sz="4" w:space="0" w:color="000000"/>
              <w:left w:val="single" w:sz="4" w:space="0" w:color="000000"/>
              <w:bottom w:val="single" w:sz="4" w:space="0" w:color="000000"/>
              <w:right w:val="single" w:sz="4" w:space="0" w:color="000000"/>
            </w:tcBorders>
            <w:hideMark/>
          </w:tcPr>
          <w:p w14:paraId="1BF4B81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04" w:type="dxa"/>
            <w:tcBorders>
              <w:top w:val="single" w:sz="4" w:space="0" w:color="000000"/>
              <w:left w:val="single" w:sz="4" w:space="0" w:color="000000"/>
              <w:bottom w:val="single" w:sz="4" w:space="0" w:color="000000"/>
              <w:right w:val="single" w:sz="4" w:space="0" w:color="000000"/>
            </w:tcBorders>
          </w:tcPr>
          <w:p w14:paraId="16467577" w14:textId="77777777" w:rsidR="008F5E45" w:rsidRDefault="008F5E45">
            <w:pPr>
              <w:tabs>
                <w:tab w:val="left" w:pos="1836"/>
              </w:tabs>
              <w:spacing w:after="0" w:line="240" w:lineRule="auto"/>
              <w:jc w:val="center"/>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815116D" w14:textId="77777777" w:rsidR="008F5E45" w:rsidRDefault="008F5E45">
            <w:pPr>
              <w:tabs>
                <w:tab w:val="left" w:pos="1836"/>
              </w:tabs>
              <w:spacing w:after="0" w:line="240" w:lineRule="auto"/>
              <w:jc w:val="center"/>
              <w:rPr>
                <w:rFonts w:ascii="Times New Roman" w:hAnsi="Times New Roman"/>
                <w:sz w:val="24"/>
                <w:szCs w:val="24"/>
              </w:rPr>
            </w:pPr>
          </w:p>
        </w:tc>
      </w:tr>
      <w:tr w:rsidR="008F5E45" w14:paraId="0264E3CE" w14:textId="77777777" w:rsidTr="008F5E45">
        <w:trPr>
          <w:trHeight w:val="341"/>
        </w:trPr>
        <w:tc>
          <w:tcPr>
            <w:tcW w:w="925" w:type="dxa"/>
            <w:tcBorders>
              <w:top w:val="single" w:sz="4" w:space="0" w:color="000000"/>
              <w:left w:val="single" w:sz="4" w:space="0" w:color="000000"/>
              <w:bottom w:val="single" w:sz="4" w:space="0" w:color="000000"/>
              <w:right w:val="single" w:sz="4" w:space="0" w:color="000000"/>
            </w:tcBorders>
            <w:hideMark/>
          </w:tcPr>
          <w:p w14:paraId="7BE367B9"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06" w:type="dxa"/>
            <w:tcBorders>
              <w:top w:val="single" w:sz="4" w:space="0" w:color="000000"/>
              <w:left w:val="single" w:sz="4" w:space="0" w:color="000000"/>
              <w:bottom w:val="single" w:sz="4" w:space="0" w:color="000000"/>
              <w:right w:val="single" w:sz="4" w:space="0" w:color="000000"/>
            </w:tcBorders>
            <w:hideMark/>
          </w:tcPr>
          <w:p w14:paraId="5E0F1905"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090" w:type="dxa"/>
            <w:tcBorders>
              <w:top w:val="single" w:sz="4" w:space="0" w:color="000000"/>
              <w:left w:val="single" w:sz="4" w:space="0" w:color="000000"/>
              <w:bottom w:val="single" w:sz="4" w:space="0" w:color="000000"/>
              <w:right w:val="single" w:sz="4" w:space="0" w:color="000000"/>
            </w:tcBorders>
          </w:tcPr>
          <w:p w14:paraId="043FB58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B24A8CF"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86CC4B8"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FC3B78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F0D891B"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738411E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2CB0A4D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090" w:type="dxa"/>
            <w:tcBorders>
              <w:top w:val="single" w:sz="4" w:space="0" w:color="000000"/>
              <w:left w:val="single" w:sz="4" w:space="0" w:color="000000"/>
              <w:bottom w:val="single" w:sz="4" w:space="0" w:color="000000"/>
              <w:right w:val="single" w:sz="4" w:space="0" w:color="000000"/>
            </w:tcBorders>
          </w:tcPr>
          <w:p w14:paraId="0FB1951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AB269C8"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990D4E2"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hideMark/>
          </w:tcPr>
          <w:p w14:paraId="6443908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8F5E45" w14:paraId="0EE4920D"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5518B68"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745DC9E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090" w:type="dxa"/>
            <w:tcBorders>
              <w:top w:val="single" w:sz="4" w:space="0" w:color="000000"/>
              <w:left w:val="single" w:sz="4" w:space="0" w:color="000000"/>
              <w:bottom w:val="single" w:sz="4" w:space="0" w:color="000000"/>
              <w:right w:val="single" w:sz="4" w:space="0" w:color="000000"/>
            </w:tcBorders>
          </w:tcPr>
          <w:p w14:paraId="4D179AC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D9A9C4B"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F6A9959"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789DCB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B1F2A98"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71C3BA1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CC6D52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090" w:type="dxa"/>
            <w:tcBorders>
              <w:top w:val="single" w:sz="4" w:space="0" w:color="000000"/>
              <w:left w:val="single" w:sz="4" w:space="0" w:color="000000"/>
              <w:bottom w:val="single" w:sz="4" w:space="0" w:color="000000"/>
              <w:right w:val="single" w:sz="4" w:space="0" w:color="000000"/>
            </w:tcBorders>
          </w:tcPr>
          <w:p w14:paraId="72EB25A2"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20F9F2E"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C5A6DC4"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431F20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F4B50AD"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5B1F59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3726885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090" w:type="dxa"/>
            <w:tcBorders>
              <w:top w:val="single" w:sz="4" w:space="0" w:color="000000"/>
              <w:left w:val="single" w:sz="4" w:space="0" w:color="000000"/>
              <w:bottom w:val="single" w:sz="4" w:space="0" w:color="000000"/>
              <w:right w:val="single" w:sz="4" w:space="0" w:color="000000"/>
            </w:tcBorders>
          </w:tcPr>
          <w:p w14:paraId="5C48D163"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09598C1"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612237E"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0E86A8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B7CDF4F"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762C71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137D0A8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090" w:type="dxa"/>
            <w:tcBorders>
              <w:top w:val="single" w:sz="4" w:space="0" w:color="000000"/>
              <w:left w:val="single" w:sz="4" w:space="0" w:color="000000"/>
              <w:bottom w:val="single" w:sz="4" w:space="0" w:color="000000"/>
              <w:right w:val="single" w:sz="4" w:space="0" w:color="000000"/>
            </w:tcBorders>
          </w:tcPr>
          <w:p w14:paraId="3F0903C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7E3C2DC"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7B767A2"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20F996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1A03BBE"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08F99D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400D932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090" w:type="dxa"/>
            <w:tcBorders>
              <w:top w:val="single" w:sz="4" w:space="0" w:color="000000"/>
              <w:left w:val="single" w:sz="4" w:space="0" w:color="000000"/>
              <w:bottom w:val="single" w:sz="4" w:space="0" w:color="000000"/>
              <w:right w:val="single" w:sz="4" w:space="0" w:color="000000"/>
            </w:tcBorders>
          </w:tcPr>
          <w:p w14:paraId="63D385BA"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4BE17BF"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BA1D8CC"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B06DED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82FCACC"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B20CD1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246939A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73D4D7DC"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76A1539"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BBD00C0"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CD2A5C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9D12451" w14:textId="77777777" w:rsidTr="008F5E45">
        <w:tc>
          <w:tcPr>
            <w:tcW w:w="925" w:type="dxa"/>
            <w:tcBorders>
              <w:top w:val="single" w:sz="4" w:space="0" w:color="000000"/>
              <w:left w:val="single" w:sz="4" w:space="0" w:color="000000"/>
              <w:bottom w:val="single" w:sz="4" w:space="0" w:color="000000"/>
              <w:right w:val="single" w:sz="4" w:space="0" w:color="000000"/>
            </w:tcBorders>
          </w:tcPr>
          <w:p w14:paraId="4C83AA5B" w14:textId="77777777" w:rsidR="008F5E45" w:rsidRDefault="008F5E45">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722B5260"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03042D9B"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256492E"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3425A8E"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398D93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B61D268" w14:textId="77777777" w:rsidTr="008F5E45">
        <w:tc>
          <w:tcPr>
            <w:tcW w:w="925" w:type="dxa"/>
            <w:tcBorders>
              <w:top w:val="single" w:sz="4" w:space="0" w:color="000000"/>
              <w:left w:val="single" w:sz="4" w:space="0" w:color="000000"/>
              <w:bottom w:val="single" w:sz="4" w:space="0" w:color="000000"/>
              <w:right w:val="single" w:sz="4" w:space="0" w:color="000000"/>
            </w:tcBorders>
          </w:tcPr>
          <w:p w14:paraId="376AE00A" w14:textId="77777777" w:rsidR="008F5E45" w:rsidRDefault="008F5E45">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1A21A458" w14:textId="77777777" w:rsidR="008F5E45" w:rsidRDefault="008F5E45">
            <w:pPr>
              <w:tabs>
                <w:tab w:val="left" w:pos="1836"/>
              </w:tabs>
              <w:spacing w:after="0" w:line="240" w:lineRule="auto"/>
              <w:jc w:val="both"/>
              <w:rPr>
                <w:rFonts w:ascii="Times New Roman" w:hAnsi="Times New Roman"/>
                <w:b/>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17AA8D1A"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4F3DCB7"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A6709C9"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DEF2B6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9EC5964"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52D1C98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06" w:type="dxa"/>
            <w:tcBorders>
              <w:top w:val="single" w:sz="4" w:space="0" w:color="000000"/>
              <w:left w:val="single" w:sz="4" w:space="0" w:color="000000"/>
              <w:bottom w:val="single" w:sz="4" w:space="0" w:color="000000"/>
              <w:right w:val="single" w:sz="4" w:space="0" w:color="000000"/>
            </w:tcBorders>
            <w:hideMark/>
          </w:tcPr>
          <w:p w14:paraId="552C3F04"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090" w:type="dxa"/>
            <w:tcBorders>
              <w:top w:val="single" w:sz="4" w:space="0" w:color="000000"/>
              <w:left w:val="single" w:sz="4" w:space="0" w:color="000000"/>
              <w:bottom w:val="single" w:sz="4" w:space="0" w:color="000000"/>
              <w:right w:val="single" w:sz="4" w:space="0" w:color="000000"/>
            </w:tcBorders>
          </w:tcPr>
          <w:p w14:paraId="1D7A5E89"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A897EB0"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7CE2CBD"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B96F97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4763DFC"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3B2E160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21046C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090" w:type="dxa"/>
            <w:tcBorders>
              <w:top w:val="single" w:sz="4" w:space="0" w:color="000000"/>
              <w:left w:val="single" w:sz="4" w:space="0" w:color="000000"/>
              <w:bottom w:val="single" w:sz="4" w:space="0" w:color="000000"/>
              <w:right w:val="single" w:sz="4" w:space="0" w:color="000000"/>
            </w:tcBorders>
          </w:tcPr>
          <w:p w14:paraId="75778B77"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62E5257"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A197BB1"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EAB15F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C93CD7A"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4734A84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4A2809A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7D061F8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EF58205"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B89E856"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4A3021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25B2D0A"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D3E7FB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01B734E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6C754115"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94EA130"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88AA833"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A63665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5BC49DF"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5EDBD35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324884D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231D98E2"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17EC8FA"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7F10579"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46BC6F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88CFCB1" w14:textId="77777777" w:rsidTr="008F5E45">
        <w:tc>
          <w:tcPr>
            <w:tcW w:w="925" w:type="dxa"/>
            <w:tcBorders>
              <w:top w:val="single" w:sz="4" w:space="0" w:color="000000"/>
              <w:left w:val="single" w:sz="4" w:space="0" w:color="000000"/>
              <w:bottom w:val="single" w:sz="4" w:space="0" w:color="000000"/>
              <w:right w:val="single" w:sz="4" w:space="0" w:color="000000"/>
            </w:tcBorders>
          </w:tcPr>
          <w:p w14:paraId="436AB193"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6F2B2BC4"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663AF676"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F0DFB3C"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66C1BFD"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C7AA80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20E4DF7" w14:textId="77777777" w:rsidTr="008F5E45">
        <w:tc>
          <w:tcPr>
            <w:tcW w:w="925" w:type="dxa"/>
            <w:tcBorders>
              <w:top w:val="single" w:sz="4" w:space="0" w:color="000000"/>
              <w:left w:val="single" w:sz="4" w:space="0" w:color="000000"/>
              <w:bottom w:val="single" w:sz="4" w:space="0" w:color="000000"/>
              <w:right w:val="single" w:sz="4" w:space="0" w:color="000000"/>
            </w:tcBorders>
          </w:tcPr>
          <w:p w14:paraId="33C6FE93"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742112EF" w14:textId="77777777" w:rsidR="008F5E45" w:rsidRDefault="008F5E45">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33E04A3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E8D0A42"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3CF68BB"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6F1B73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6FAB028"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79D1AACF"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06" w:type="dxa"/>
            <w:tcBorders>
              <w:top w:val="single" w:sz="4" w:space="0" w:color="000000"/>
              <w:left w:val="single" w:sz="4" w:space="0" w:color="000000"/>
              <w:bottom w:val="single" w:sz="4" w:space="0" w:color="000000"/>
              <w:right w:val="single" w:sz="4" w:space="0" w:color="000000"/>
            </w:tcBorders>
            <w:hideMark/>
          </w:tcPr>
          <w:p w14:paraId="7B92BC3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090" w:type="dxa"/>
            <w:tcBorders>
              <w:top w:val="single" w:sz="4" w:space="0" w:color="000000"/>
              <w:left w:val="single" w:sz="4" w:space="0" w:color="000000"/>
              <w:bottom w:val="single" w:sz="4" w:space="0" w:color="000000"/>
              <w:right w:val="single" w:sz="4" w:space="0" w:color="000000"/>
            </w:tcBorders>
          </w:tcPr>
          <w:p w14:paraId="474C5670"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69CDE47"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B083098"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43D192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541F8E6" w14:textId="77777777" w:rsidTr="008F5E45">
        <w:tc>
          <w:tcPr>
            <w:tcW w:w="925" w:type="dxa"/>
            <w:tcBorders>
              <w:top w:val="single" w:sz="4" w:space="0" w:color="000000"/>
              <w:left w:val="single" w:sz="4" w:space="0" w:color="000000"/>
              <w:bottom w:val="single" w:sz="4" w:space="0" w:color="000000"/>
              <w:right w:val="single" w:sz="4" w:space="0" w:color="000000"/>
            </w:tcBorders>
          </w:tcPr>
          <w:p w14:paraId="2A44B0D8"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28411ECB" w14:textId="77777777" w:rsidR="008F5E45" w:rsidRDefault="008F5E45">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654720CB"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4C1FDC9"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131F364"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453286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64E0A24"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4EF63E3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06" w:type="dxa"/>
            <w:tcBorders>
              <w:top w:val="single" w:sz="4" w:space="0" w:color="000000"/>
              <w:left w:val="single" w:sz="4" w:space="0" w:color="000000"/>
              <w:bottom w:val="single" w:sz="4" w:space="0" w:color="000000"/>
              <w:right w:val="single" w:sz="4" w:space="0" w:color="000000"/>
            </w:tcBorders>
            <w:hideMark/>
          </w:tcPr>
          <w:p w14:paraId="57BE63DB"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090" w:type="dxa"/>
            <w:tcBorders>
              <w:top w:val="single" w:sz="4" w:space="0" w:color="000000"/>
              <w:left w:val="single" w:sz="4" w:space="0" w:color="000000"/>
              <w:bottom w:val="single" w:sz="4" w:space="0" w:color="000000"/>
              <w:right w:val="single" w:sz="4" w:space="0" w:color="000000"/>
            </w:tcBorders>
          </w:tcPr>
          <w:p w14:paraId="3E099D27"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1DEBDC8"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923689D"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E71296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C632BC7"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5AE7E9F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0E08396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090" w:type="dxa"/>
            <w:tcBorders>
              <w:top w:val="single" w:sz="4" w:space="0" w:color="000000"/>
              <w:left w:val="single" w:sz="4" w:space="0" w:color="000000"/>
              <w:bottom w:val="single" w:sz="4" w:space="0" w:color="000000"/>
              <w:right w:val="single" w:sz="4" w:space="0" w:color="000000"/>
            </w:tcBorders>
          </w:tcPr>
          <w:p w14:paraId="6C8EB127"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92F20BA"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0074746"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246421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A34318B"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7393319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70E1F51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278597EE"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B224E11"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E19BC63"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C5D167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1D82DEF"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F5D789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5FE708B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3D459371"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1363CC7"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8C67942"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126A01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0146EC4"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5D66D74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4D5EAEF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090" w:type="dxa"/>
            <w:tcBorders>
              <w:top w:val="single" w:sz="4" w:space="0" w:color="000000"/>
              <w:left w:val="single" w:sz="4" w:space="0" w:color="000000"/>
              <w:bottom w:val="single" w:sz="4" w:space="0" w:color="000000"/>
              <w:right w:val="single" w:sz="4" w:space="0" w:color="000000"/>
            </w:tcBorders>
          </w:tcPr>
          <w:p w14:paraId="446C2715"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4241E2F"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8A6A479"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C00A70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13345F9"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AEA2A0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245AF35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090" w:type="dxa"/>
            <w:tcBorders>
              <w:top w:val="single" w:sz="4" w:space="0" w:color="000000"/>
              <w:left w:val="single" w:sz="4" w:space="0" w:color="000000"/>
              <w:bottom w:val="single" w:sz="4" w:space="0" w:color="000000"/>
              <w:right w:val="single" w:sz="4" w:space="0" w:color="000000"/>
            </w:tcBorders>
          </w:tcPr>
          <w:p w14:paraId="5035E4D6"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E98C13B"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539C5F6"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46C137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905F416"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77102C7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42867DE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3C985132"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A6FBBF0"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B89B8AE"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D7EEAE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4CDF982" w14:textId="77777777" w:rsidTr="008F5E45">
        <w:tc>
          <w:tcPr>
            <w:tcW w:w="925" w:type="dxa"/>
            <w:tcBorders>
              <w:top w:val="single" w:sz="4" w:space="0" w:color="000000"/>
              <w:left w:val="single" w:sz="4" w:space="0" w:color="000000"/>
              <w:bottom w:val="single" w:sz="4" w:space="0" w:color="000000"/>
              <w:right w:val="single" w:sz="4" w:space="0" w:color="000000"/>
            </w:tcBorders>
          </w:tcPr>
          <w:p w14:paraId="6471BFDD"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7ADA733F"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298442A8"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1FDE9CB"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4FEE485"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19178A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C463D69" w14:textId="77777777" w:rsidTr="008F5E45">
        <w:tc>
          <w:tcPr>
            <w:tcW w:w="925" w:type="dxa"/>
            <w:tcBorders>
              <w:top w:val="single" w:sz="4" w:space="0" w:color="000000"/>
              <w:left w:val="single" w:sz="4" w:space="0" w:color="000000"/>
              <w:bottom w:val="single" w:sz="4" w:space="0" w:color="000000"/>
              <w:right w:val="single" w:sz="4" w:space="0" w:color="000000"/>
            </w:tcBorders>
          </w:tcPr>
          <w:p w14:paraId="3CE9A01B"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69B00845" w14:textId="77777777" w:rsidR="008F5E45" w:rsidRDefault="008F5E45">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213A1E74"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AF0462"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E47FEF0"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B0C272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F822CB"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0DAEBADE"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06" w:type="dxa"/>
            <w:tcBorders>
              <w:top w:val="single" w:sz="4" w:space="0" w:color="000000"/>
              <w:left w:val="single" w:sz="4" w:space="0" w:color="000000"/>
              <w:bottom w:val="single" w:sz="4" w:space="0" w:color="000000"/>
              <w:right w:val="single" w:sz="4" w:space="0" w:color="000000"/>
            </w:tcBorders>
            <w:hideMark/>
          </w:tcPr>
          <w:p w14:paraId="03438256"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090" w:type="dxa"/>
            <w:tcBorders>
              <w:top w:val="single" w:sz="4" w:space="0" w:color="000000"/>
              <w:left w:val="single" w:sz="4" w:space="0" w:color="000000"/>
              <w:bottom w:val="single" w:sz="4" w:space="0" w:color="000000"/>
              <w:right w:val="single" w:sz="4" w:space="0" w:color="000000"/>
            </w:tcBorders>
          </w:tcPr>
          <w:p w14:paraId="4FEBCCBF"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41A9B60"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BC77024"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D25ECB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6A94616"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45BA38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1A9E685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090" w:type="dxa"/>
            <w:tcBorders>
              <w:top w:val="single" w:sz="4" w:space="0" w:color="000000"/>
              <w:left w:val="single" w:sz="4" w:space="0" w:color="000000"/>
              <w:bottom w:val="single" w:sz="4" w:space="0" w:color="000000"/>
              <w:right w:val="single" w:sz="4" w:space="0" w:color="000000"/>
            </w:tcBorders>
          </w:tcPr>
          <w:p w14:paraId="4A1483DA"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0132448"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96388B7"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A80B4E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47E9435"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6F25BA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3AB2450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090" w:type="dxa"/>
            <w:tcBorders>
              <w:top w:val="single" w:sz="4" w:space="0" w:color="000000"/>
              <w:left w:val="single" w:sz="4" w:space="0" w:color="000000"/>
              <w:bottom w:val="single" w:sz="4" w:space="0" w:color="000000"/>
              <w:right w:val="single" w:sz="4" w:space="0" w:color="000000"/>
            </w:tcBorders>
          </w:tcPr>
          <w:p w14:paraId="640FA61D"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7648EAF"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7C2BBD8"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4AD395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3067A63"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07086C8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6939390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090" w:type="dxa"/>
            <w:tcBorders>
              <w:top w:val="single" w:sz="4" w:space="0" w:color="000000"/>
              <w:left w:val="single" w:sz="4" w:space="0" w:color="000000"/>
              <w:bottom w:val="single" w:sz="4" w:space="0" w:color="000000"/>
              <w:right w:val="single" w:sz="4" w:space="0" w:color="000000"/>
            </w:tcBorders>
          </w:tcPr>
          <w:p w14:paraId="534CEF1F"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97E5998"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F3FF430"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387925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EE06A45"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4A91ECD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06" w:type="dxa"/>
            <w:tcBorders>
              <w:top w:val="single" w:sz="4" w:space="0" w:color="000000"/>
              <w:left w:val="single" w:sz="4" w:space="0" w:color="000000"/>
              <w:bottom w:val="single" w:sz="4" w:space="0" w:color="000000"/>
              <w:right w:val="single" w:sz="4" w:space="0" w:color="000000"/>
            </w:tcBorders>
            <w:hideMark/>
          </w:tcPr>
          <w:p w14:paraId="5B3731B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090" w:type="dxa"/>
            <w:tcBorders>
              <w:top w:val="single" w:sz="4" w:space="0" w:color="000000"/>
              <w:left w:val="single" w:sz="4" w:space="0" w:color="000000"/>
              <w:bottom w:val="single" w:sz="4" w:space="0" w:color="000000"/>
              <w:right w:val="single" w:sz="4" w:space="0" w:color="000000"/>
            </w:tcBorders>
          </w:tcPr>
          <w:p w14:paraId="6F7B3C3A"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5C27BD9"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1161A8E"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805BAE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A469D6E"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525982A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4EF6133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090" w:type="dxa"/>
            <w:tcBorders>
              <w:top w:val="single" w:sz="4" w:space="0" w:color="000000"/>
              <w:left w:val="single" w:sz="4" w:space="0" w:color="000000"/>
              <w:bottom w:val="single" w:sz="4" w:space="0" w:color="000000"/>
              <w:right w:val="single" w:sz="4" w:space="0" w:color="000000"/>
            </w:tcBorders>
          </w:tcPr>
          <w:p w14:paraId="514CEB71"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EF1378E"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6ECEC78"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A38A60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0FC2788"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12126FF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685DF28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090" w:type="dxa"/>
            <w:tcBorders>
              <w:top w:val="single" w:sz="4" w:space="0" w:color="000000"/>
              <w:left w:val="single" w:sz="4" w:space="0" w:color="000000"/>
              <w:bottom w:val="single" w:sz="4" w:space="0" w:color="000000"/>
              <w:right w:val="single" w:sz="4" w:space="0" w:color="000000"/>
            </w:tcBorders>
          </w:tcPr>
          <w:p w14:paraId="772E0DCA"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CD3FC0A"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B78D6A3"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5CEFE3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79CA15"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648536D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6594C26C"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090" w:type="dxa"/>
            <w:tcBorders>
              <w:top w:val="single" w:sz="4" w:space="0" w:color="000000"/>
              <w:left w:val="single" w:sz="4" w:space="0" w:color="000000"/>
              <w:bottom w:val="single" w:sz="4" w:space="0" w:color="000000"/>
              <w:right w:val="single" w:sz="4" w:space="0" w:color="000000"/>
            </w:tcBorders>
          </w:tcPr>
          <w:p w14:paraId="16F38E04"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89BEEB2"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120E1D4"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584609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6C8DE6B" w14:textId="77777777" w:rsidTr="008F5E45">
        <w:tc>
          <w:tcPr>
            <w:tcW w:w="925" w:type="dxa"/>
            <w:tcBorders>
              <w:top w:val="single" w:sz="4" w:space="0" w:color="000000"/>
              <w:left w:val="single" w:sz="4" w:space="0" w:color="000000"/>
              <w:bottom w:val="single" w:sz="4" w:space="0" w:color="000000"/>
              <w:right w:val="single" w:sz="4" w:space="0" w:color="000000"/>
            </w:tcBorders>
            <w:hideMark/>
          </w:tcPr>
          <w:p w14:paraId="254A69F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06" w:type="dxa"/>
            <w:tcBorders>
              <w:top w:val="single" w:sz="4" w:space="0" w:color="000000"/>
              <w:left w:val="single" w:sz="4" w:space="0" w:color="000000"/>
              <w:bottom w:val="single" w:sz="4" w:space="0" w:color="000000"/>
              <w:right w:val="single" w:sz="4" w:space="0" w:color="000000"/>
            </w:tcBorders>
            <w:hideMark/>
          </w:tcPr>
          <w:p w14:paraId="32CEDBA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090" w:type="dxa"/>
            <w:tcBorders>
              <w:top w:val="single" w:sz="4" w:space="0" w:color="000000"/>
              <w:left w:val="single" w:sz="4" w:space="0" w:color="000000"/>
              <w:bottom w:val="single" w:sz="4" w:space="0" w:color="000000"/>
              <w:right w:val="single" w:sz="4" w:space="0" w:color="000000"/>
            </w:tcBorders>
          </w:tcPr>
          <w:p w14:paraId="44CD69BD"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75E49DC"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7443A5E"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F7FD98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F39C1B6" w14:textId="77777777" w:rsidTr="008F5E45">
        <w:tc>
          <w:tcPr>
            <w:tcW w:w="925" w:type="dxa"/>
            <w:tcBorders>
              <w:top w:val="single" w:sz="4" w:space="0" w:color="000000"/>
              <w:left w:val="single" w:sz="4" w:space="0" w:color="000000"/>
              <w:bottom w:val="single" w:sz="4" w:space="0" w:color="000000"/>
              <w:right w:val="single" w:sz="4" w:space="0" w:color="000000"/>
            </w:tcBorders>
          </w:tcPr>
          <w:p w14:paraId="7309888F"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FC8C00C"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090" w:type="dxa"/>
            <w:tcBorders>
              <w:top w:val="single" w:sz="4" w:space="0" w:color="000000"/>
              <w:left w:val="single" w:sz="4" w:space="0" w:color="000000"/>
              <w:bottom w:val="single" w:sz="4" w:space="0" w:color="000000"/>
              <w:right w:val="single" w:sz="4" w:space="0" w:color="000000"/>
            </w:tcBorders>
          </w:tcPr>
          <w:p w14:paraId="637C6DFD"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79476C0"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59C768B"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E7CA7A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C35FADF" w14:textId="77777777" w:rsidTr="008F5E45">
        <w:tc>
          <w:tcPr>
            <w:tcW w:w="925" w:type="dxa"/>
            <w:tcBorders>
              <w:top w:val="single" w:sz="4" w:space="0" w:color="000000"/>
              <w:left w:val="single" w:sz="4" w:space="0" w:color="000000"/>
              <w:bottom w:val="single" w:sz="4" w:space="0" w:color="000000"/>
              <w:right w:val="single" w:sz="4" w:space="0" w:color="000000"/>
            </w:tcBorders>
          </w:tcPr>
          <w:p w14:paraId="25C93491"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32F26329" w14:textId="77777777" w:rsidR="008F5E45" w:rsidRDefault="008F5E45">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17D2F67C"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346BDAE"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BE76C64"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8360A4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5DA1010" w14:textId="77777777" w:rsidTr="008F5E45">
        <w:tc>
          <w:tcPr>
            <w:tcW w:w="925" w:type="dxa"/>
            <w:tcBorders>
              <w:top w:val="single" w:sz="4" w:space="0" w:color="000000"/>
              <w:left w:val="single" w:sz="4" w:space="0" w:color="000000"/>
              <w:bottom w:val="single" w:sz="4" w:space="0" w:color="000000"/>
              <w:right w:val="single" w:sz="4" w:space="0" w:color="000000"/>
            </w:tcBorders>
          </w:tcPr>
          <w:p w14:paraId="6DE6211D" w14:textId="77777777" w:rsidR="008F5E45" w:rsidRDefault="008F5E45">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30914927"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090" w:type="dxa"/>
            <w:tcBorders>
              <w:top w:val="single" w:sz="4" w:space="0" w:color="000000"/>
              <w:left w:val="single" w:sz="4" w:space="0" w:color="000000"/>
              <w:bottom w:val="single" w:sz="4" w:space="0" w:color="000000"/>
              <w:right w:val="single" w:sz="4" w:space="0" w:color="000000"/>
            </w:tcBorders>
          </w:tcPr>
          <w:p w14:paraId="50B01B22" w14:textId="77777777" w:rsidR="008F5E45" w:rsidRDefault="008F5E45">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F0DC983" w14:textId="77777777" w:rsidR="008F5E45" w:rsidRDefault="008F5E45">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EF8581F" w14:textId="77777777" w:rsidR="008F5E45" w:rsidRDefault="008F5E45">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8595336" w14:textId="77777777" w:rsidR="008F5E45" w:rsidRDefault="008F5E45">
            <w:pPr>
              <w:tabs>
                <w:tab w:val="left" w:pos="1836"/>
              </w:tabs>
              <w:spacing w:after="0" w:line="240" w:lineRule="auto"/>
              <w:jc w:val="both"/>
              <w:rPr>
                <w:rFonts w:ascii="Times New Roman" w:hAnsi="Times New Roman"/>
                <w:sz w:val="24"/>
                <w:szCs w:val="24"/>
              </w:rPr>
            </w:pPr>
          </w:p>
        </w:tc>
      </w:tr>
    </w:tbl>
    <w:p w14:paraId="29A720A9" w14:textId="77777777" w:rsidR="008F5E45" w:rsidRDefault="008F5E45" w:rsidP="008F5E45">
      <w:pPr>
        <w:tabs>
          <w:tab w:val="left" w:pos="1836"/>
        </w:tabs>
        <w:spacing w:after="0" w:line="240" w:lineRule="auto"/>
        <w:jc w:val="both"/>
        <w:rPr>
          <w:rFonts w:ascii="Times New Roman" w:hAnsi="Times New Roman"/>
          <w:b/>
          <w:sz w:val="24"/>
          <w:szCs w:val="24"/>
        </w:rPr>
      </w:pPr>
    </w:p>
    <w:p w14:paraId="0B9CCDFD" w14:textId="77777777" w:rsidR="008F5E45" w:rsidRDefault="008F5E45" w:rsidP="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1997072E"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(d)</w:t>
      </w:r>
    </w:p>
    <w:p w14:paraId="51FB1FE4" w14:textId="77777777" w:rsidR="008F5E45" w:rsidRDefault="008F5E45" w:rsidP="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2A033FCD" w14:textId="77777777" w:rsidR="008F5E45" w:rsidRDefault="008F5E45" w:rsidP="008F5E45">
      <w:pPr>
        <w:tabs>
          <w:tab w:val="left" w:pos="1836"/>
        </w:tabs>
        <w:spacing w:after="0" w:line="240" w:lineRule="auto"/>
        <w:jc w:val="center"/>
        <w:rPr>
          <w:rFonts w:ascii="Times New Roman" w:hAnsi="Times New Roman"/>
          <w:b/>
          <w:sz w:val="24"/>
          <w:szCs w:val="24"/>
        </w:rPr>
      </w:pPr>
    </w:p>
    <w:p w14:paraId="59B36A5F"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8F5E45" w14:paraId="46847EAD" w14:textId="77777777" w:rsidTr="008F5E45">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5304A29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846" w:type="dxa"/>
            <w:tcBorders>
              <w:top w:val="single" w:sz="4" w:space="0" w:color="000000"/>
              <w:left w:val="single" w:sz="4" w:space="0" w:color="000000"/>
              <w:bottom w:val="single" w:sz="4" w:space="0" w:color="000000"/>
              <w:right w:val="single" w:sz="4" w:space="0" w:color="000000"/>
            </w:tcBorders>
            <w:vAlign w:val="center"/>
            <w:hideMark/>
          </w:tcPr>
          <w:p w14:paraId="73DF54A6"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59BF488F"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1A4F714A"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96" w:type="dxa"/>
            <w:tcBorders>
              <w:top w:val="single" w:sz="4" w:space="0" w:color="000000"/>
              <w:left w:val="single" w:sz="4" w:space="0" w:color="000000"/>
              <w:bottom w:val="single" w:sz="4" w:space="0" w:color="000000"/>
              <w:right w:val="single" w:sz="4" w:space="0" w:color="000000"/>
            </w:tcBorders>
            <w:vAlign w:val="center"/>
            <w:hideMark/>
          </w:tcPr>
          <w:p w14:paraId="74B9E777"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216" w:type="dxa"/>
            <w:tcBorders>
              <w:top w:val="single" w:sz="4" w:space="0" w:color="000000"/>
              <w:left w:val="single" w:sz="4" w:space="0" w:color="000000"/>
              <w:bottom w:val="single" w:sz="4" w:space="0" w:color="000000"/>
              <w:right w:val="single" w:sz="4" w:space="0" w:color="000000"/>
            </w:tcBorders>
            <w:vAlign w:val="center"/>
            <w:hideMark/>
          </w:tcPr>
          <w:p w14:paraId="1AF1BA4B"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8F5E45" w14:paraId="1D9DEDA1"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63FC8BDC"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A8E6F08" w14:textId="77777777" w:rsidR="008F5E45" w:rsidRDefault="008F5E45">
            <w:pPr>
              <w:tabs>
                <w:tab w:val="left" w:pos="1836"/>
              </w:tabs>
              <w:spacing w:after="0" w:line="240" w:lineRule="auto"/>
              <w:jc w:val="center"/>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hideMark/>
          </w:tcPr>
          <w:p w14:paraId="7546664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28CE08C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96" w:type="dxa"/>
            <w:tcBorders>
              <w:top w:val="single" w:sz="4" w:space="0" w:color="000000"/>
              <w:left w:val="single" w:sz="4" w:space="0" w:color="000000"/>
              <w:bottom w:val="single" w:sz="4" w:space="0" w:color="000000"/>
              <w:right w:val="single" w:sz="4" w:space="0" w:color="000000"/>
            </w:tcBorders>
          </w:tcPr>
          <w:p w14:paraId="0334B968" w14:textId="77777777" w:rsidR="008F5E45" w:rsidRDefault="008F5E45">
            <w:pPr>
              <w:tabs>
                <w:tab w:val="left" w:pos="1836"/>
              </w:tabs>
              <w:spacing w:after="0" w:line="240" w:lineRule="auto"/>
              <w:jc w:val="center"/>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8B973D8" w14:textId="77777777" w:rsidR="008F5E45" w:rsidRDefault="008F5E45">
            <w:pPr>
              <w:tabs>
                <w:tab w:val="left" w:pos="1836"/>
              </w:tabs>
              <w:spacing w:after="0" w:line="240" w:lineRule="auto"/>
              <w:jc w:val="center"/>
              <w:rPr>
                <w:rFonts w:ascii="Times New Roman" w:hAnsi="Times New Roman"/>
                <w:sz w:val="24"/>
                <w:szCs w:val="24"/>
              </w:rPr>
            </w:pPr>
          </w:p>
        </w:tc>
      </w:tr>
      <w:tr w:rsidR="008F5E45" w14:paraId="3F9E8574" w14:textId="77777777" w:rsidTr="008F5E45">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4EB200E5"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846" w:type="dxa"/>
            <w:tcBorders>
              <w:top w:val="single" w:sz="4" w:space="0" w:color="000000"/>
              <w:left w:val="single" w:sz="4" w:space="0" w:color="000000"/>
              <w:bottom w:val="single" w:sz="4" w:space="0" w:color="000000"/>
              <w:right w:val="single" w:sz="4" w:space="0" w:color="000000"/>
            </w:tcBorders>
            <w:hideMark/>
          </w:tcPr>
          <w:p w14:paraId="1DD92F01"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81" w:type="dxa"/>
            <w:tcBorders>
              <w:top w:val="single" w:sz="4" w:space="0" w:color="000000"/>
              <w:left w:val="single" w:sz="4" w:space="0" w:color="000000"/>
              <w:bottom w:val="single" w:sz="4" w:space="0" w:color="000000"/>
              <w:right w:val="single" w:sz="4" w:space="0" w:color="000000"/>
            </w:tcBorders>
          </w:tcPr>
          <w:p w14:paraId="2FECFCBA"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1A82A5D"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B6DED81"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33D3EC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279EAAF" w14:textId="77777777" w:rsidTr="008F5E45">
        <w:trPr>
          <w:trHeight w:val="665"/>
        </w:trPr>
        <w:tc>
          <w:tcPr>
            <w:tcW w:w="1047" w:type="dxa"/>
            <w:tcBorders>
              <w:top w:val="single" w:sz="4" w:space="0" w:color="000000"/>
              <w:left w:val="single" w:sz="4" w:space="0" w:color="000000"/>
              <w:bottom w:val="single" w:sz="4" w:space="0" w:color="000000"/>
              <w:right w:val="single" w:sz="4" w:space="0" w:color="000000"/>
            </w:tcBorders>
            <w:hideMark/>
          </w:tcPr>
          <w:p w14:paraId="3F72843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2746F9F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81" w:type="dxa"/>
            <w:tcBorders>
              <w:top w:val="single" w:sz="4" w:space="0" w:color="000000"/>
              <w:left w:val="single" w:sz="4" w:space="0" w:color="000000"/>
              <w:bottom w:val="single" w:sz="4" w:space="0" w:color="000000"/>
              <w:right w:val="single" w:sz="4" w:space="0" w:color="000000"/>
            </w:tcBorders>
          </w:tcPr>
          <w:p w14:paraId="68F127BD"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68E6CC8"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0EFF672"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hideMark/>
          </w:tcPr>
          <w:p w14:paraId="30CE395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8F5E45" w14:paraId="51B718E1"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A2D2AF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41D73002"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81" w:type="dxa"/>
            <w:tcBorders>
              <w:top w:val="single" w:sz="4" w:space="0" w:color="000000"/>
              <w:left w:val="single" w:sz="4" w:space="0" w:color="000000"/>
              <w:bottom w:val="single" w:sz="4" w:space="0" w:color="000000"/>
              <w:right w:val="single" w:sz="4" w:space="0" w:color="000000"/>
            </w:tcBorders>
          </w:tcPr>
          <w:p w14:paraId="77599F7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4481AF5"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D3F0ACA"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68D9C6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87E79E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8423F4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2083B62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81" w:type="dxa"/>
            <w:tcBorders>
              <w:top w:val="single" w:sz="4" w:space="0" w:color="000000"/>
              <w:left w:val="single" w:sz="4" w:space="0" w:color="000000"/>
              <w:bottom w:val="single" w:sz="4" w:space="0" w:color="000000"/>
              <w:right w:val="single" w:sz="4" w:space="0" w:color="000000"/>
            </w:tcBorders>
          </w:tcPr>
          <w:p w14:paraId="77EFEB21"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A1C3F95"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8C014DD"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BED450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9E006E5"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7179AF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6FA1B05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81" w:type="dxa"/>
            <w:tcBorders>
              <w:top w:val="single" w:sz="4" w:space="0" w:color="000000"/>
              <w:left w:val="single" w:sz="4" w:space="0" w:color="000000"/>
              <w:bottom w:val="single" w:sz="4" w:space="0" w:color="000000"/>
              <w:right w:val="single" w:sz="4" w:space="0" w:color="000000"/>
            </w:tcBorders>
          </w:tcPr>
          <w:p w14:paraId="28F761B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56D38A6"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A22F97E"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ACA31A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22DB09B"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2756B9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7DAE398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381" w:type="dxa"/>
            <w:tcBorders>
              <w:top w:val="single" w:sz="4" w:space="0" w:color="000000"/>
              <w:left w:val="single" w:sz="4" w:space="0" w:color="000000"/>
              <w:bottom w:val="single" w:sz="4" w:space="0" w:color="000000"/>
              <w:right w:val="single" w:sz="4" w:space="0" w:color="000000"/>
            </w:tcBorders>
          </w:tcPr>
          <w:p w14:paraId="1FE0F10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38BEB1F"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9C7B99C"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E287C1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09BEBD5"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DDD2F4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096CAD1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2937FD9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408DF06"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360E077"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69015A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CB5ED43"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8B31289" w14:textId="77777777" w:rsidR="008F5E45" w:rsidRDefault="008F5E45">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18DAE88A"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2117B6A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5C6C0D8"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4E0DD55"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197EEE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A94C779"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7A5C0425" w14:textId="77777777" w:rsidR="008F5E45" w:rsidRDefault="008F5E45">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3717F35B" w14:textId="77777777" w:rsidR="008F5E45" w:rsidRDefault="008F5E45">
            <w:pPr>
              <w:tabs>
                <w:tab w:val="left" w:pos="1836"/>
              </w:tabs>
              <w:spacing w:after="0" w:line="240" w:lineRule="auto"/>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CDFC3E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F6B203B"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BC02A75"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629BF1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509D597"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8B538EF"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846" w:type="dxa"/>
            <w:tcBorders>
              <w:top w:val="single" w:sz="4" w:space="0" w:color="000000"/>
              <w:left w:val="single" w:sz="4" w:space="0" w:color="000000"/>
              <w:bottom w:val="single" w:sz="4" w:space="0" w:color="000000"/>
              <w:right w:val="single" w:sz="4" w:space="0" w:color="000000"/>
            </w:tcBorders>
            <w:hideMark/>
          </w:tcPr>
          <w:p w14:paraId="6B5609B4"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81" w:type="dxa"/>
            <w:tcBorders>
              <w:top w:val="single" w:sz="4" w:space="0" w:color="000000"/>
              <w:left w:val="single" w:sz="4" w:space="0" w:color="000000"/>
              <w:bottom w:val="single" w:sz="4" w:space="0" w:color="000000"/>
              <w:right w:val="single" w:sz="4" w:space="0" w:color="000000"/>
            </w:tcBorders>
          </w:tcPr>
          <w:p w14:paraId="5EBF3945"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9050812"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1138BFC"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5EDF62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27E3180"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55404D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534A265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81" w:type="dxa"/>
            <w:tcBorders>
              <w:top w:val="single" w:sz="4" w:space="0" w:color="000000"/>
              <w:left w:val="single" w:sz="4" w:space="0" w:color="000000"/>
              <w:bottom w:val="single" w:sz="4" w:space="0" w:color="000000"/>
              <w:right w:val="single" w:sz="4" w:space="0" w:color="000000"/>
            </w:tcBorders>
          </w:tcPr>
          <w:p w14:paraId="5EAD8B9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2D19565"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D5D2698"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99E8C6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9FEA113"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E3DD7B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358A382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129885B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04D64CB"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4206789"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A30B78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76486A7"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8760B4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439A7CA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18ADDE4E"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360790"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0CD061D"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470687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11E580E"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68EA45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79425D4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0200C92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330BF24"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021C536"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A97803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8309A39"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424F304"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588BC9CD"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05C9A62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3F7D021"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4F85109"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549B84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D241FAD"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6B99495B"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72A0214A" w14:textId="77777777" w:rsidR="008F5E45" w:rsidRDefault="008F5E45">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42A1031"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CBBE876"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FD1EDB4"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398EF6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D49D10A"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2DDFF59B"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846" w:type="dxa"/>
            <w:tcBorders>
              <w:top w:val="single" w:sz="4" w:space="0" w:color="000000"/>
              <w:left w:val="single" w:sz="4" w:space="0" w:color="000000"/>
              <w:bottom w:val="single" w:sz="4" w:space="0" w:color="000000"/>
              <w:right w:val="single" w:sz="4" w:space="0" w:color="000000"/>
            </w:tcBorders>
            <w:hideMark/>
          </w:tcPr>
          <w:p w14:paraId="03DE194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381" w:type="dxa"/>
            <w:tcBorders>
              <w:top w:val="single" w:sz="4" w:space="0" w:color="000000"/>
              <w:left w:val="single" w:sz="4" w:space="0" w:color="000000"/>
              <w:bottom w:val="single" w:sz="4" w:space="0" w:color="000000"/>
              <w:right w:val="single" w:sz="4" w:space="0" w:color="000000"/>
            </w:tcBorders>
          </w:tcPr>
          <w:p w14:paraId="7A7C3D5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B4AF5B3"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5C0907E"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774220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DC6FA02"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33E54174"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7D0CCA4A" w14:textId="77777777" w:rsidR="008F5E45" w:rsidRDefault="008F5E45">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6EB98033"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D782687"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56AE893"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1693FF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A7C012A"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572096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846" w:type="dxa"/>
            <w:tcBorders>
              <w:top w:val="single" w:sz="4" w:space="0" w:color="000000"/>
              <w:left w:val="single" w:sz="4" w:space="0" w:color="000000"/>
              <w:bottom w:val="single" w:sz="4" w:space="0" w:color="000000"/>
              <w:right w:val="single" w:sz="4" w:space="0" w:color="000000"/>
            </w:tcBorders>
            <w:hideMark/>
          </w:tcPr>
          <w:p w14:paraId="62E0673F"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81" w:type="dxa"/>
            <w:tcBorders>
              <w:top w:val="single" w:sz="4" w:space="0" w:color="000000"/>
              <w:left w:val="single" w:sz="4" w:space="0" w:color="000000"/>
              <w:bottom w:val="single" w:sz="4" w:space="0" w:color="000000"/>
              <w:right w:val="single" w:sz="4" w:space="0" w:color="000000"/>
            </w:tcBorders>
          </w:tcPr>
          <w:p w14:paraId="55E5D51F"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D2DDC0D"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35FDE1B"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FD85D3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0C81D2C"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2454BF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781682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81" w:type="dxa"/>
            <w:tcBorders>
              <w:top w:val="single" w:sz="4" w:space="0" w:color="000000"/>
              <w:left w:val="single" w:sz="4" w:space="0" w:color="000000"/>
              <w:bottom w:val="single" w:sz="4" w:space="0" w:color="000000"/>
              <w:right w:val="single" w:sz="4" w:space="0" w:color="000000"/>
            </w:tcBorders>
          </w:tcPr>
          <w:p w14:paraId="4A848272"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88D1BB1"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86C2BB2"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8D50FB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AFBFB62"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813DDF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5D37941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383A03A3"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4AA5BA8"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68B14E6"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0AD7F5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A164B4A"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FE7CE5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5AE2F30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4F92728A"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04102E8"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91951E7"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B67D9A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94BF8D1"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24532B8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25B9A52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81" w:type="dxa"/>
            <w:tcBorders>
              <w:top w:val="single" w:sz="4" w:space="0" w:color="000000"/>
              <w:left w:val="single" w:sz="4" w:space="0" w:color="000000"/>
              <w:bottom w:val="single" w:sz="4" w:space="0" w:color="000000"/>
              <w:right w:val="single" w:sz="4" w:space="0" w:color="000000"/>
            </w:tcBorders>
          </w:tcPr>
          <w:p w14:paraId="5E00704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1DF26DC"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8E29711"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7CA5C8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4C9D197"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2951AA2"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7D2B6ED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81" w:type="dxa"/>
            <w:tcBorders>
              <w:top w:val="single" w:sz="4" w:space="0" w:color="000000"/>
              <w:left w:val="single" w:sz="4" w:space="0" w:color="000000"/>
              <w:bottom w:val="single" w:sz="4" w:space="0" w:color="000000"/>
              <w:right w:val="single" w:sz="4" w:space="0" w:color="000000"/>
            </w:tcBorders>
          </w:tcPr>
          <w:p w14:paraId="06495FC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7ECAF1C"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E06A022"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F3A25D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2089C37"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D7A61B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1B02F3A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5B4B4A61"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27141DA"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DF8477F"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8DBC45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5F812DD"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7F5DDCEB"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4EF115A3"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11D7E835"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2F3F280"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3AAE9A7"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ED25447"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2DEAA15"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8F897C7"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3E391ED" w14:textId="77777777" w:rsidR="008F5E45" w:rsidRDefault="008F5E45">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4C61E266"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23750D3"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F248C76"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82D749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C1BA3AF"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32FD0A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846" w:type="dxa"/>
            <w:tcBorders>
              <w:top w:val="single" w:sz="4" w:space="0" w:color="000000"/>
              <w:left w:val="single" w:sz="4" w:space="0" w:color="000000"/>
              <w:bottom w:val="single" w:sz="4" w:space="0" w:color="000000"/>
              <w:right w:val="single" w:sz="4" w:space="0" w:color="000000"/>
            </w:tcBorders>
            <w:hideMark/>
          </w:tcPr>
          <w:p w14:paraId="0C657004"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81" w:type="dxa"/>
            <w:tcBorders>
              <w:top w:val="single" w:sz="4" w:space="0" w:color="000000"/>
              <w:left w:val="single" w:sz="4" w:space="0" w:color="000000"/>
              <w:bottom w:val="single" w:sz="4" w:space="0" w:color="000000"/>
              <w:right w:val="single" w:sz="4" w:space="0" w:color="000000"/>
            </w:tcBorders>
          </w:tcPr>
          <w:p w14:paraId="2A8703F9"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8B03BFB"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BF9BB77"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6998F4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8468AA2"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B63769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41CA89F4"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81" w:type="dxa"/>
            <w:tcBorders>
              <w:top w:val="single" w:sz="4" w:space="0" w:color="000000"/>
              <w:left w:val="single" w:sz="4" w:space="0" w:color="000000"/>
              <w:bottom w:val="single" w:sz="4" w:space="0" w:color="000000"/>
              <w:right w:val="single" w:sz="4" w:space="0" w:color="000000"/>
            </w:tcBorders>
          </w:tcPr>
          <w:p w14:paraId="121B2777"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6C5C132"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B916125"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348BB4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3E4440E"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54146E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44494AB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81" w:type="dxa"/>
            <w:tcBorders>
              <w:top w:val="single" w:sz="4" w:space="0" w:color="000000"/>
              <w:left w:val="single" w:sz="4" w:space="0" w:color="000000"/>
              <w:bottom w:val="single" w:sz="4" w:space="0" w:color="000000"/>
              <w:right w:val="single" w:sz="4" w:space="0" w:color="000000"/>
            </w:tcBorders>
          </w:tcPr>
          <w:p w14:paraId="4AC4C0B9"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225C69"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64014DE"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36D51B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01B1A53"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0713828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1282A2A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81" w:type="dxa"/>
            <w:tcBorders>
              <w:top w:val="single" w:sz="4" w:space="0" w:color="000000"/>
              <w:left w:val="single" w:sz="4" w:space="0" w:color="000000"/>
              <w:bottom w:val="single" w:sz="4" w:space="0" w:color="000000"/>
              <w:right w:val="single" w:sz="4" w:space="0" w:color="000000"/>
            </w:tcBorders>
          </w:tcPr>
          <w:p w14:paraId="38A58F18"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26F63AF"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65013DB"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91685E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58C25E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ACDB93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714775BA"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81" w:type="dxa"/>
            <w:tcBorders>
              <w:top w:val="single" w:sz="4" w:space="0" w:color="000000"/>
              <w:left w:val="single" w:sz="4" w:space="0" w:color="000000"/>
              <w:bottom w:val="single" w:sz="4" w:space="0" w:color="000000"/>
              <w:right w:val="single" w:sz="4" w:space="0" w:color="000000"/>
            </w:tcBorders>
          </w:tcPr>
          <w:p w14:paraId="5D7C5F6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765A002"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0B8242C"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35095B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4E24343"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C97175D"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0B681BB6"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81" w:type="dxa"/>
            <w:tcBorders>
              <w:top w:val="single" w:sz="4" w:space="0" w:color="000000"/>
              <w:left w:val="single" w:sz="4" w:space="0" w:color="000000"/>
              <w:bottom w:val="single" w:sz="4" w:space="0" w:color="000000"/>
              <w:right w:val="single" w:sz="4" w:space="0" w:color="000000"/>
            </w:tcBorders>
          </w:tcPr>
          <w:p w14:paraId="33FBCF3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E483582"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339AA99"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652786A"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C128D3D"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73B497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787F2CA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81" w:type="dxa"/>
            <w:tcBorders>
              <w:top w:val="single" w:sz="4" w:space="0" w:color="000000"/>
              <w:left w:val="single" w:sz="4" w:space="0" w:color="000000"/>
              <w:bottom w:val="single" w:sz="4" w:space="0" w:color="000000"/>
              <w:right w:val="single" w:sz="4" w:space="0" w:color="000000"/>
            </w:tcBorders>
          </w:tcPr>
          <w:p w14:paraId="41E1FB1C"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56B2A3B"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B3FD0BB"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A3771B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1F8119D2"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EC13E7F"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846" w:type="dxa"/>
            <w:tcBorders>
              <w:top w:val="single" w:sz="4" w:space="0" w:color="000000"/>
              <w:left w:val="single" w:sz="4" w:space="0" w:color="000000"/>
              <w:bottom w:val="single" w:sz="4" w:space="0" w:color="000000"/>
              <w:right w:val="single" w:sz="4" w:space="0" w:color="000000"/>
            </w:tcBorders>
            <w:hideMark/>
          </w:tcPr>
          <w:p w14:paraId="76873FD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81" w:type="dxa"/>
            <w:tcBorders>
              <w:top w:val="single" w:sz="4" w:space="0" w:color="000000"/>
              <w:left w:val="single" w:sz="4" w:space="0" w:color="000000"/>
              <w:bottom w:val="single" w:sz="4" w:space="0" w:color="000000"/>
              <w:right w:val="single" w:sz="4" w:space="0" w:color="000000"/>
            </w:tcBorders>
          </w:tcPr>
          <w:p w14:paraId="3DA7F8D0"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0010CEA"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359668A"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7BFADF3"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DD21A40"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6C85F43"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2846" w:type="dxa"/>
            <w:tcBorders>
              <w:top w:val="single" w:sz="4" w:space="0" w:color="000000"/>
              <w:left w:val="single" w:sz="4" w:space="0" w:color="000000"/>
              <w:bottom w:val="single" w:sz="4" w:space="0" w:color="000000"/>
              <w:right w:val="single" w:sz="4" w:space="0" w:color="000000"/>
            </w:tcBorders>
            <w:hideMark/>
          </w:tcPr>
          <w:p w14:paraId="3FFB5C3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81" w:type="dxa"/>
            <w:tcBorders>
              <w:top w:val="single" w:sz="4" w:space="0" w:color="000000"/>
              <w:left w:val="single" w:sz="4" w:space="0" w:color="000000"/>
              <w:bottom w:val="single" w:sz="4" w:space="0" w:color="000000"/>
              <w:right w:val="single" w:sz="4" w:space="0" w:color="000000"/>
            </w:tcBorders>
          </w:tcPr>
          <w:p w14:paraId="290E7444"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A8F21F5"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01671E5"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81C396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060E9D2"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045E530"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54763768"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381" w:type="dxa"/>
            <w:tcBorders>
              <w:top w:val="single" w:sz="4" w:space="0" w:color="000000"/>
              <w:left w:val="single" w:sz="4" w:space="0" w:color="000000"/>
              <w:bottom w:val="single" w:sz="4" w:space="0" w:color="000000"/>
              <w:right w:val="single" w:sz="4" w:space="0" w:color="000000"/>
            </w:tcBorders>
          </w:tcPr>
          <w:p w14:paraId="563869DF"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4268BA"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7B883D0"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CA566A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369F301"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20F6D124"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37C2203B" w14:textId="77777777" w:rsidR="008F5E45" w:rsidRDefault="008F5E45">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2D5B4A9B"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249E79D"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8473A92"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F9E9FE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B7EF1D4"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29C5823" w14:textId="77777777" w:rsidR="008F5E45" w:rsidRDefault="008F5E45">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02EE0A6A"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381" w:type="dxa"/>
            <w:tcBorders>
              <w:top w:val="single" w:sz="4" w:space="0" w:color="000000"/>
              <w:left w:val="single" w:sz="4" w:space="0" w:color="000000"/>
              <w:bottom w:val="single" w:sz="4" w:space="0" w:color="000000"/>
              <w:right w:val="single" w:sz="4" w:space="0" w:color="000000"/>
            </w:tcBorders>
          </w:tcPr>
          <w:p w14:paraId="011233DE" w14:textId="77777777" w:rsidR="008F5E45" w:rsidRDefault="008F5E45">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25C7756" w14:textId="77777777" w:rsidR="008F5E45" w:rsidRDefault="008F5E45">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05AE4BF" w14:textId="77777777" w:rsidR="008F5E45" w:rsidRDefault="008F5E45">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A063728" w14:textId="77777777" w:rsidR="008F5E45" w:rsidRDefault="008F5E45">
            <w:pPr>
              <w:tabs>
                <w:tab w:val="left" w:pos="1836"/>
              </w:tabs>
              <w:spacing w:after="0" w:line="240" w:lineRule="auto"/>
              <w:jc w:val="both"/>
              <w:rPr>
                <w:rFonts w:ascii="Times New Roman" w:hAnsi="Times New Roman"/>
                <w:sz w:val="24"/>
                <w:szCs w:val="24"/>
              </w:rPr>
            </w:pPr>
          </w:p>
        </w:tc>
      </w:tr>
    </w:tbl>
    <w:p w14:paraId="10103094" w14:textId="77777777" w:rsidR="008F5E45" w:rsidRDefault="008F5E45" w:rsidP="008F5E45">
      <w:pPr>
        <w:tabs>
          <w:tab w:val="left" w:pos="1836"/>
        </w:tabs>
        <w:spacing w:after="0" w:line="240" w:lineRule="auto"/>
        <w:jc w:val="both"/>
        <w:rPr>
          <w:rFonts w:ascii="Times New Roman" w:hAnsi="Times New Roman"/>
          <w:b/>
          <w:sz w:val="24"/>
          <w:szCs w:val="24"/>
        </w:rPr>
      </w:pPr>
    </w:p>
    <w:p w14:paraId="58245A15" w14:textId="77777777" w:rsidR="008F5E45" w:rsidRDefault="008F5E45" w:rsidP="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05A0B9F0"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(e)</w:t>
      </w:r>
    </w:p>
    <w:p w14:paraId="0209EBA8" w14:textId="77777777" w:rsidR="008F5E45" w:rsidRDefault="008F5E45" w:rsidP="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51A239BD" w14:textId="77777777" w:rsidR="008F5E45" w:rsidRDefault="008F5E45" w:rsidP="008F5E45">
      <w:pPr>
        <w:tabs>
          <w:tab w:val="left" w:pos="1836"/>
        </w:tabs>
        <w:spacing w:after="0" w:line="240" w:lineRule="auto"/>
        <w:jc w:val="both"/>
        <w:rPr>
          <w:rFonts w:ascii="Times New Roman" w:hAnsi="Times New Roman"/>
          <w:b/>
          <w:sz w:val="24"/>
          <w:szCs w:val="24"/>
        </w:rPr>
      </w:pPr>
    </w:p>
    <w:p w14:paraId="578DD9DC" w14:textId="77777777" w:rsidR="008F5E45" w:rsidRDefault="008F5E45" w:rsidP="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pipelines</w:t>
      </w:r>
    </w:p>
    <w:p w14:paraId="77EBA15D" w14:textId="77777777" w:rsidR="008F5E45" w:rsidRDefault="008F5E45" w:rsidP="008F5E45">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8F5E45" w14:paraId="67E555A4" w14:textId="77777777" w:rsidTr="008F5E45">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259A61D3"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534" w:type="dxa"/>
            <w:tcBorders>
              <w:top w:val="single" w:sz="4" w:space="0" w:color="000000"/>
              <w:left w:val="single" w:sz="4" w:space="0" w:color="000000"/>
              <w:bottom w:val="single" w:sz="4" w:space="0" w:color="000000"/>
              <w:right w:val="single" w:sz="4" w:space="0" w:color="000000"/>
            </w:tcBorders>
            <w:vAlign w:val="center"/>
            <w:hideMark/>
          </w:tcPr>
          <w:p w14:paraId="2EA7AB01"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550" w:type="dxa"/>
            <w:tcBorders>
              <w:top w:val="single" w:sz="4" w:space="0" w:color="000000"/>
              <w:left w:val="single" w:sz="4" w:space="0" w:color="000000"/>
              <w:bottom w:val="single" w:sz="4" w:space="0" w:color="000000"/>
              <w:right w:val="single" w:sz="4" w:space="0" w:color="000000"/>
            </w:tcBorders>
            <w:vAlign w:val="center"/>
            <w:hideMark/>
          </w:tcPr>
          <w:p w14:paraId="7158068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5" w:type="dxa"/>
            <w:tcBorders>
              <w:top w:val="single" w:sz="4" w:space="0" w:color="000000"/>
              <w:left w:val="single" w:sz="4" w:space="0" w:color="000000"/>
              <w:bottom w:val="single" w:sz="4" w:space="0" w:color="000000"/>
              <w:right w:val="single" w:sz="4" w:space="0" w:color="000000"/>
            </w:tcBorders>
            <w:vAlign w:val="center"/>
            <w:hideMark/>
          </w:tcPr>
          <w:p w14:paraId="59002A1C"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15" w:type="dxa"/>
            <w:tcBorders>
              <w:top w:val="single" w:sz="4" w:space="0" w:color="000000"/>
              <w:left w:val="single" w:sz="4" w:space="0" w:color="000000"/>
              <w:bottom w:val="single" w:sz="4" w:space="0" w:color="000000"/>
              <w:right w:val="single" w:sz="4" w:space="0" w:color="000000"/>
            </w:tcBorders>
            <w:vAlign w:val="center"/>
            <w:hideMark/>
          </w:tcPr>
          <w:p w14:paraId="765C5ABF"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1719" w:type="dxa"/>
            <w:tcBorders>
              <w:top w:val="single" w:sz="4" w:space="0" w:color="000000"/>
              <w:left w:val="single" w:sz="4" w:space="0" w:color="000000"/>
              <w:bottom w:val="single" w:sz="4" w:space="0" w:color="000000"/>
              <w:right w:val="single" w:sz="4" w:space="0" w:color="000000"/>
            </w:tcBorders>
            <w:vAlign w:val="center"/>
            <w:hideMark/>
          </w:tcPr>
          <w:p w14:paraId="501244C7"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8F5E45" w14:paraId="1ED8FCF6"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64135C21" w14:textId="77777777" w:rsidR="008F5E45" w:rsidRDefault="008F5E45">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55C238E0" w14:textId="77777777" w:rsidR="008F5E45" w:rsidRDefault="008F5E45">
            <w:pPr>
              <w:tabs>
                <w:tab w:val="left" w:pos="1836"/>
              </w:tabs>
              <w:spacing w:after="0" w:line="240" w:lineRule="auto"/>
              <w:jc w:val="center"/>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hideMark/>
          </w:tcPr>
          <w:p w14:paraId="170CCFE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5" w:type="dxa"/>
            <w:tcBorders>
              <w:top w:val="single" w:sz="4" w:space="0" w:color="000000"/>
              <w:left w:val="single" w:sz="4" w:space="0" w:color="000000"/>
              <w:bottom w:val="single" w:sz="4" w:space="0" w:color="000000"/>
              <w:right w:val="single" w:sz="4" w:space="0" w:color="000000"/>
            </w:tcBorders>
            <w:hideMark/>
          </w:tcPr>
          <w:p w14:paraId="618FB0CB"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15" w:type="dxa"/>
            <w:tcBorders>
              <w:top w:val="single" w:sz="4" w:space="0" w:color="000000"/>
              <w:left w:val="single" w:sz="4" w:space="0" w:color="000000"/>
              <w:bottom w:val="single" w:sz="4" w:space="0" w:color="000000"/>
              <w:right w:val="single" w:sz="4" w:space="0" w:color="000000"/>
            </w:tcBorders>
          </w:tcPr>
          <w:p w14:paraId="607E5594" w14:textId="77777777" w:rsidR="008F5E45" w:rsidRDefault="008F5E45">
            <w:pPr>
              <w:tabs>
                <w:tab w:val="left" w:pos="1836"/>
              </w:tabs>
              <w:spacing w:after="0" w:line="240" w:lineRule="auto"/>
              <w:jc w:val="center"/>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9A5F5F1" w14:textId="77777777" w:rsidR="008F5E45" w:rsidRDefault="008F5E45">
            <w:pPr>
              <w:tabs>
                <w:tab w:val="left" w:pos="1836"/>
              </w:tabs>
              <w:spacing w:after="0" w:line="240" w:lineRule="auto"/>
              <w:jc w:val="center"/>
              <w:rPr>
                <w:rFonts w:ascii="Times New Roman" w:hAnsi="Times New Roman"/>
                <w:sz w:val="24"/>
                <w:szCs w:val="24"/>
              </w:rPr>
            </w:pPr>
          </w:p>
        </w:tc>
      </w:tr>
      <w:tr w:rsidR="008F5E45" w14:paraId="6F1F9DEA" w14:textId="77777777" w:rsidTr="008F5E45">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056D3E1D" w14:textId="77777777" w:rsidR="008F5E45" w:rsidRDefault="008F5E45">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3534" w:type="dxa"/>
            <w:tcBorders>
              <w:top w:val="single" w:sz="4" w:space="0" w:color="000000"/>
              <w:left w:val="single" w:sz="4" w:space="0" w:color="000000"/>
              <w:bottom w:val="single" w:sz="4" w:space="0" w:color="000000"/>
              <w:right w:val="single" w:sz="4" w:space="0" w:color="000000"/>
            </w:tcBorders>
            <w:hideMark/>
          </w:tcPr>
          <w:p w14:paraId="4AF4A2B8" w14:textId="77777777" w:rsidR="008F5E45" w:rsidRDefault="008F5E45">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550" w:type="dxa"/>
            <w:tcBorders>
              <w:top w:val="single" w:sz="4" w:space="0" w:color="000000"/>
              <w:left w:val="single" w:sz="4" w:space="0" w:color="000000"/>
              <w:bottom w:val="single" w:sz="4" w:space="0" w:color="000000"/>
              <w:right w:val="single" w:sz="4" w:space="0" w:color="000000"/>
            </w:tcBorders>
          </w:tcPr>
          <w:p w14:paraId="261351ED"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E3AA5D9"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AF94AE0"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8BA537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3993D3D"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2AFA1CF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5836B68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Survey and soil investigation</w:t>
            </w:r>
          </w:p>
        </w:tc>
        <w:tc>
          <w:tcPr>
            <w:tcW w:w="1550" w:type="dxa"/>
            <w:tcBorders>
              <w:top w:val="single" w:sz="4" w:space="0" w:color="000000"/>
              <w:left w:val="single" w:sz="4" w:space="0" w:color="000000"/>
              <w:bottom w:val="single" w:sz="4" w:space="0" w:color="000000"/>
              <w:right w:val="single" w:sz="4" w:space="0" w:color="000000"/>
            </w:tcBorders>
          </w:tcPr>
          <w:p w14:paraId="46044D3A"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E138629"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E0E8F70"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FA18C8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236FE96"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28CEFBF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27A606E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 ROU and crop compensation</w:t>
            </w:r>
          </w:p>
        </w:tc>
        <w:tc>
          <w:tcPr>
            <w:tcW w:w="1550" w:type="dxa"/>
            <w:tcBorders>
              <w:top w:val="single" w:sz="4" w:space="0" w:color="000000"/>
              <w:left w:val="single" w:sz="4" w:space="0" w:color="000000"/>
              <w:bottom w:val="single" w:sz="4" w:space="0" w:color="000000"/>
              <w:right w:val="single" w:sz="4" w:space="0" w:color="000000"/>
            </w:tcBorders>
          </w:tcPr>
          <w:p w14:paraId="2763BEA3"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8952A37"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D813FE5"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27D0BB4"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3245AE1"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2D1A69E"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4FF1EB5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pipes</w:t>
            </w:r>
          </w:p>
        </w:tc>
        <w:tc>
          <w:tcPr>
            <w:tcW w:w="1550" w:type="dxa"/>
            <w:tcBorders>
              <w:top w:val="single" w:sz="4" w:space="0" w:color="000000"/>
              <w:left w:val="single" w:sz="4" w:space="0" w:color="000000"/>
              <w:bottom w:val="single" w:sz="4" w:space="0" w:color="000000"/>
              <w:right w:val="single" w:sz="4" w:space="0" w:color="000000"/>
            </w:tcBorders>
          </w:tcPr>
          <w:p w14:paraId="0EDE50AF"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1CA0885"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EB5799C"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hideMark/>
          </w:tcPr>
          <w:p w14:paraId="53071E5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Outer diameter and wall thickness</w:t>
            </w:r>
          </w:p>
        </w:tc>
      </w:tr>
      <w:tr w:rsidR="008F5E45" w14:paraId="4FE3FD80"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4BF511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2A95BF29"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materials</w:t>
            </w:r>
          </w:p>
        </w:tc>
        <w:tc>
          <w:tcPr>
            <w:tcW w:w="1550" w:type="dxa"/>
            <w:tcBorders>
              <w:top w:val="single" w:sz="4" w:space="0" w:color="000000"/>
              <w:left w:val="single" w:sz="4" w:space="0" w:color="000000"/>
              <w:bottom w:val="single" w:sz="4" w:space="0" w:color="000000"/>
              <w:right w:val="single" w:sz="4" w:space="0" w:color="000000"/>
            </w:tcBorders>
          </w:tcPr>
          <w:p w14:paraId="4DD35465"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F5991FD"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A4274F1"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28D402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A76F46C"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880FAB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071EB81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Coating and pipe transportation</w:t>
            </w:r>
          </w:p>
        </w:tc>
        <w:tc>
          <w:tcPr>
            <w:tcW w:w="1550" w:type="dxa"/>
            <w:tcBorders>
              <w:top w:val="single" w:sz="4" w:space="0" w:color="000000"/>
              <w:left w:val="single" w:sz="4" w:space="0" w:color="000000"/>
              <w:bottom w:val="single" w:sz="4" w:space="0" w:color="000000"/>
              <w:right w:val="single" w:sz="4" w:space="0" w:color="000000"/>
            </w:tcBorders>
          </w:tcPr>
          <w:p w14:paraId="4089F997"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838F385"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BE2EABE"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B54420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66E4C2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08B84D7"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5373E905"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Laying</w:t>
            </w:r>
          </w:p>
        </w:tc>
        <w:tc>
          <w:tcPr>
            <w:tcW w:w="1550" w:type="dxa"/>
            <w:tcBorders>
              <w:top w:val="single" w:sz="4" w:space="0" w:color="000000"/>
              <w:left w:val="single" w:sz="4" w:space="0" w:color="000000"/>
              <w:bottom w:val="single" w:sz="4" w:space="0" w:color="000000"/>
              <w:right w:val="single" w:sz="4" w:space="0" w:color="000000"/>
            </w:tcBorders>
          </w:tcPr>
          <w:p w14:paraId="20BF5882"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7B33815"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17B7B0F"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92CCAD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A1232C3"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06C814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0DA79BF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Cathodic protection</w:t>
            </w:r>
          </w:p>
        </w:tc>
        <w:tc>
          <w:tcPr>
            <w:tcW w:w="1550" w:type="dxa"/>
            <w:tcBorders>
              <w:top w:val="single" w:sz="4" w:space="0" w:color="000000"/>
              <w:left w:val="single" w:sz="4" w:space="0" w:color="000000"/>
              <w:bottom w:val="single" w:sz="4" w:space="0" w:color="000000"/>
              <w:right w:val="single" w:sz="4" w:space="0" w:color="000000"/>
            </w:tcBorders>
          </w:tcPr>
          <w:p w14:paraId="721633CE"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8CE5C12"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FAF10A7"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A1EC90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899A6C1"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7321F0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58DC6418"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OFC, telecom and </w:t>
            </w:r>
            <w:proofErr w:type="spellStart"/>
            <w:r>
              <w:rPr>
                <w:rFonts w:ascii="Times New Roman" w:hAnsi="Times New Roman"/>
                <w:sz w:val="24"/>
                <w:szCs w:val="24"/>
              </w:rPr>
              <w:t>telesupervisory</w:t>
            </w:r>
            <w:proofErr w:type="spellEnd"/>
            <w:r>
              <w:rPr>
                <w:rFonts w:ascii="Times New Roman" w:hAnsi="Times New Roman"/>
                <w:sz w:val="24"/>
                <w:szCs w:val="24"/>
              </w:rPr>
              <w:t xml:space="preserve"> system</w:t>
            </w:r>
          </w:p>
        </w:tc>
        <w:tc>
          <w:tcPr>
            <w:tcW w:w="1550" w:type="dxa"/>
            <w:tcBorders>
              <w:top w:val="single" w:sz="4" w:space="0" w:color="000000"/>
              <w:left w:val="single" w:sz="4" w:space="0" w:color="000000"/>
              <w:bottom w:val="single" w:sz="4" w:space="0" w:color="000000"/>
              <w:right w:val="single" w:sz="4" w:space="0" w:color="000000"/>
            </w:tcBorders>
          </w:tcPr>
          <w:p w14:paraId="19F8DAF1"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AF40A71"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F418868"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01B0BA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3082C0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99F2BB5"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9</w:t>
            </w:r>
          </w:p>
        </w:tc>
        <w:tc>
          <w:tcPr>
            <w:tcW w:w="3534" w:type="dxa"/>
            <w:tcBorders>
              <w:top w:val="single" w:sz="4" w:space="0" w:color="000000"/>
              <w:left w:val="single" w:sz="4" w:space="0" w:color="000000"/>
              <w:bottom w:val="single" w:sz="4" w:space="0" w:color="000000"/>
              <w:right w:val="single" w:sz="4" w:space="0" w:color="000000"/>
            </w:tcBorders>
            <w:hideMark/>
          </w:tcPr>
          <w:p w14:paraId="2A5C8051"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SCADA &amp; APPC system</w:t>
            </w:r>
          </w:p>
        </w:tc>
        <w:tc>
          <w:tcPr>
            <w:tcW w:w="1550" w:type="dxa"/>
            <w:tcBorders>
              <w:top w:val="single" w:sz="4" w:space="0" w:color="000000"/>
              <w:left w:val="single" w:sz="4" w:space="0" w:color="000000"/>
              <w:bottom w:val="single" w:sz="4" w:space="0" w:color="000000"/>
              <w:right w:val="single" w:sz="4" w:space="0" w:color="000000"/>
            </w:tcBorders>
          </w:tcPr>
          <w:p w14:paraId="39B37ACB"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57A8FA5"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9E574E0"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2C1773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99BFEB6"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2B8E3D0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11</w:t>
            </w:r>
          </w:p>
        </w:tc>
        <w:tc>
          <w:tcPr>
            <w:tcW w:w="3534" w:type="dxa"/>
            <w:tcBorders>
              <w:top w:val="single" w:sz="4" w:space="0" w:color="000000"/>
              <w:left w:val="single" w:sz="4" w:space="0" w:color="000000"/>
              <w:bottom w:val="single" w:sz="4" w:space="0" w:color="000000"/>
              <w:right w:val="single" w:sz="4" w:space="0" w:color="000000"/>
            </w:tcBorders>
            <w:hideMark/>
          </w:tcPr>
          <w:p w14:paraId="0AC8BECB"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source</w:t>
            </w:r>
          </w:p>
        </w:tc>
        <w:tc>
          <w:tcPr>
            <w:tcW w:w="1550" w:type="dxa"/>
            <w:tcBorders>
              <w:top w:val="single" w:sz="4" w:space="0" w:color="000000"/>
              <w:left w:val="single" w:sz="4" w:space="0" w:color="000000"/>
              <w:bottom w:val="single" w:sz="4" w:space="0" w:color="000000"/>
              <w:right w:val="single" w:sz="4" w:space="0" w:color="000000"/>
            </w:tcBorders>
          </w:tcPr>
          <w:p w14:paraId="524C2585"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E484CDC"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6B98331"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5EABE86"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40424DB"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0875266"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12</w:t>
            </w:r>
          </w:p>
        </w:tc>
        <w:tc>
          <w:tcPr>
            <w:tcW w:w="3534" w:type="dxa"/>
            <w:tcBorders>
              <w:top w:val="single" w:sz="4" w:space="0" w:color="000000"/>
              <w:left w:val="single" w:sz="4" w:space="0" w:color="000000"/>
              <w:bottom w:val="single" w:sz="4" w:space="0" w:color="000000"/>
              <w:right w:val="single" w:sz="4" w:space="0" w:color="000000"/>
            </w:tcBorders>
            <w:hideMark/>
          </w:tcPr>
          <w:p w14:paraId="4270FB6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550" w:type="dxa"/>
            <w:tcBorders>
              <w:top w:val="single" w:sz="4" w:space="0" w:color="000000"/>
              <w:left w:val="single" w:sz="4" w:space="0" w:color="000000"/>
              <w:bottom w:val="single" w:sz="4" w:space="0" w:color="000000"/>
              <w:right w:val="single" w:sz="4" w:space="0" w:color="000000"/>
            </w:tcBorders>
          </w:tcPr>
          <w:p w14:paraId="036A85C7"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89ADC77"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8088B69"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AD90E3D" w14:textId="77777777" w:rsidR="008F5E45" w:rsidRDefault="008F5E45">
            <w:pPr>
              <w:tabs>
                <w:tab w:val="left" w:pos="1836"/>
              </w:tabs>
              <w:spacing w:after="0" w:line="240" w:lineRule="auto"/>
              <w:jc w:val="both"/>
              <w:rPr>
                <w:rFonts w:ascii="Times New Roman" w:hAnsi="Times New Roman"/>
                <w:sz w:val="24"/>
                <w:szCs w:val="24"/>
              </w:rPr>
            </w:pPr>
          </w:p>
        </w:tc>
      </w:tr>
      <w:tr w:rsidR="008F5E45" w14:paraId="7938CD1A"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3E06D893" w14:textId="77777777" w:rsidR="008F5E45" w:rsidRDefault="008F5E45">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27AF5246"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550" w:type="dxa"/>
            <w:tcBorders>
              <w:top w:val="single" w:sz="4" w:space="0" w:color="000000"/>
              <w:left w:val="single" w:sz="4" w:space="0" w:color="000000"/>
              <w:bottom w:val="single" w:sz="4" w:space="0" w:color="000000"/>
              <w:right w:val="single" w:sz="4" w:space="0" w:color="000000"/>
            </w:tcBorders>
          </w:tcPr>
          <w:p w14:paraId="0BF41D3A"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F11ECB9"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DB346F4"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1B5DF0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F88434A"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132150F0" w14:textId="77777777" w:rsidR="008F5E45" w:rsidRDefault="008F5E45">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002ACFA6" w14:textId="77777777" w:rsidR="008F5E45" w:rsidRDefault="008F5E45">
            <w:pPr>
              <w:tabs>
                <w:tab w:val="left" w:pos="1836"/>
              </w:tabs>
              <w:spacing w:after="0" w:line="240" w:lineRule="auto"/>
              <w:jc w:val="both"/>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tcPr>
          <w:p w14:paraId="056CB939"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70A6FBD"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66D7812"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0A40608"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45191B8"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98A345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B</w:t>
            </w:r>
          </w:p>
        </w:tc>
        <w:tc>
          <w:tcPr>
            <w:tcW w:w="3534" w:type="dxa"/>
            <w:tcBorders>
              <w:top w:val="single" w:sz="4" w:space="0" w:color="000000"/>
              <w:left w:val="single" w:sz="4" w:space="0" w:color="000000"/>
              <w:bottom w:val="single" w:sz="4" w:space="0" w:color="000000"/>
              <w:right w:val="single" w:sz="4" w:space="0" w:color="000000"/>
            </w:tcBorders>
            <w:hideMark/>
          </w:tcPr>
          <w:p w14:paraId="7605D75F"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Minor items</w:t>
            </w:r>
          </w:p>
        </w:tc>
        <w:tc>
          <w:tcPr>
            <w:tcW w:w="1550" w:type="dxa"/>
            <w:tcBorders>
              <w:top w:val="single" w:sz="4" w:space="0" w:color="000000"/>
              <w:left w:val="single" w:sz="4" w:space="0" w:color="000000"/>
              <w:bottom w:val="single" w:sz="4" w:space="0" w:color="000000"/>
              <w:right w:val="single" w:sz="4" w:space="0" w:color="000000"/>
            </w:tcBorders>
          </w:tcPr>
          <w:p w14:paraId="59245072"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12F05D8"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40026E7"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4E15A49"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473480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484FE23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3BA6FFF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550" w:type="dxa"/>
            <w:tcBorders>
              <w:top w:val="single" w:sz="4" w:space="0" w:color="000000"/>
              <w:left w:val="single" w:sz="4" w:space="0" w:color="000000"/>
              <w:bottom w:val="single" w:sz="4" w:space="0" w:color="000000"/>
              <w:right w:val="single" w:sz="4" w:space="0" w:color="000000"/>
            </w:tcBorders>
          </w:tcPr>
          <w:p w14:paraId="10B5D330"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A739DF9"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0802283"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EB8D940" w14:textId="77777777" w:rsidR="008F5E45" w:rsidRDefault="008F5E45">
            <w:pPr>
              <w:tabs>
                <w:tab w:val="left" w:pos="1836"/>
              </w:tabs>
              <w:spacing w:after="0" w:line="240" w:lineRule="auto"/>
              <w:jc w:val="both"/>
              <w:rPr>
                <w:rFonts w:ascii="Times New Roman" w:hAnsi="Times New Roman"/>
                <w:sz w:val="24"/>
                <w:szCs w:val="24"/>
              </w:rPr>
            </w:pPr>
          </w:p>
        </w:tc>
      </w:tr>
      <w:tr w:rsidR="008F5E45" w14:paraId="341D964B"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59F6EA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30655117"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550" w:type="dxa"/>
            <w:tcBorders>
              <w:top w:val="single" w:sz="4" w:space="0" w:color="000000"/>
              <w:left w:val="single" w:sz="4" w:space="0" w:color="000000"/>
              <w:bottom w:val="single" w:sz="4" w:space="0" w:color="000000"/>
              <w:right w:val="single" w:sz="4" w:space="0" w:color="000000"/>
            </w:tcBorders>
          </w:tcPr>
          <w:p w14:paraId="39E4B752"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659A812"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89187DE"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2161482" w14:textId="77777777" w:rsidR="008F5E45" w:rsidRDefault="008F5E45">
            <w:pPr>
              <w:tabs>
                <w:tab w:val="left" w:pos="1836"/>
              </w:tabs>
              <w:spacing w:after="0" w:line="240" w:lineRule="auto"/>
              <w:jc w:val="both"/>
              <w:rPr>
                <w:rFonts w:ascii="Times New Roman" w:hAnsi="Times New Roman"/>
                <w:sz w:val="24"/>
                <w:szCs w:val="24"/>
              </w:rPr>
            </w:pPr>
          </w:p>
        </w:tc>
      </w:tr>
      <w:tr w:rsidR="008F5E45" w14:paraId="0762D06E"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E1B97A1"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3394FA45"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550" w:type="dxa"/>
            <w:tcBorders>
              <w:top w:val="single" w:sz="4" w:space="0" w:color="000000"/>
              <w:left w:val="single" w:sz="4" w:space="0" w:color="000000"/>
              <w:bottom w:val="single" w:sz="4" w:space="0" w:color="000000"/>
              <w:right w:val="single" w:sz="4" w:space="0" w:color="000000"/>
            </w:tcBorders>
          </w:tcPr>
          <w:p w14:paraId="7551E96D"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274FBEC"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CF17A5B"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6EFC4E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57C16754"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74E2CA00"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3B6C4B20"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550" w:type="dxa"/>
            <w:tcBorders>
              <w:top w:val="single" w:sz="4" w:space="0" w:color="000000"/>
              <w:left w:val="single" w:sz="4" w:space="0" w:color="000000"/>
              <w:bottom w:val="single" w:sz="4" w:space="0" w:color="000000"/>
              <w:right w:val="single" w:sz="4" w:space="0" w:color="000000"/>
            </w:tcBorders>
          </w:tcPr>
          <w:p w14:paraId="448ADE78"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E858540"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355B20F"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99C99B5"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7C193E9"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31A5F2A9"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465AFB83"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550" w:type="dxa"/>
            <w:tcBorders>
              <w:top w:val="single" w:sz="4" w:space="0" w:color="000000"/>
              <w:left w:val="single" w:sz="4" w:space="0" w:color="000000"/>
              <w:bottom w:val="single" w:sz="4" w:space="0" w:color="000000"/>
              <w:right w:val="single" w:sz="4" w:space="0" w:color="000000"/>
            </w:tcBorders>
          </w:tcPr>
          <w:p w14:paraId="2B6F9A52"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3800B6F"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243A4C0"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814244E"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00ACFD6"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685427BC"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7F854C2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550" w:type="dxa"/>
            <w:tcBorders>
              <w:top w:val="single" w:sz="4" w:space="0" w:color="000000"/>
              <w:left w:val="single" w:sz="4" w:space="0" w:color="000000"/>
              <w:bottom w:val="single" w:sz="4" w:space="0" w:color="000000"/>
              <w:right w:val="single" w:sz="4" w:space="0" w:color="000000"/>
            </w:tcBorders>
          </w:tcPr>
          <w:p w14:paraId="37C88EB3"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4174AF6"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CA3825B"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7CC9F5F" w14:textId="77777777" w:rsidR="008F5E45" w:rsidRDefault="008F5E45">
            <w:pPr>
              <w:tabs>
                <w:tab w:val="left" w:pos="1836"/>
              </w:tabs>
              <w:spacing w:after="0" w:line="240" w:lineRule="auto"/>
              <w:jc w:val="both"/>
              <w:rPr>
                <w:rFonts w:ascii="Times New Roman" w:hAnsi="Times New Roman"/>
                <w:sz w:val="24"/>
                <w:szCs w:val="24"/>
              </w:rPr>
            </w:pPr>
          </w:p>
        </w:tc>
      </w:tr>
      <w:tr w:rsidR="008F5E45" w14:paraId="2E1FFE8E"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59D413CA"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38081E6D"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550" w:type="dxa"/>
            <w:tcBorders>
              <w:top w:val="single" w:sz="4" w:space="0" w:color="000000"/>
              <w:left w:val="single" w:sz="4" w:space="0" w:color="000000"/>
              <w:bottom w:val="single" w:sz="4" w:space="0" w:color="000000"/>
              <w:right w:val="single" w:sz="4" w:space="0" w:color="000000"/>
            </w:tcBorders>
          </w:tcPr>
          <w:p w14:paraId="2A84009C"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5181F50"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9761435"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1F20E6B"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0166E56" w14:textId="77777777" w:rsidTr="008F5E45">
        <w:tc>
          <w:tcPr>
            <w:tcW w:w="1047" w:type="dxa"/>
            <w:tcBorders>
              <w:top w:val="single" w:sz="4" w:space="0" w:color="000000"/>
              <w:left w:val="single" w:sz="4" w:space="0" w:color="000000"/>
              <w:bottom w:val="single" w:sz="4" w:space="0" w:color="000000"/>
              <w:right w:val="single" w:sz="4" w:space="0" w:color="000000"/>
            </w:tcBorders>
            <w:hideMark/>
          </w:tcPr>
          <w:p w14:paraId="1C7565B4" w14:textId="77777777" w:rsidR="008F5E45" w:rsidRDefault="008F5E45">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5ECB753E" w14:textId="77777777" w:rsidR="008F5E45" w:rsidRDefault="008F5E45">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550" w:type="dxa"/>
            <w:tcBorders>
              <w:top w:val="single" w:sz="4" w:space="0" w:color="000000"/>
              <w:left w:val="single" w:sz="4" w:space="0" w:color="000000"/>
              <w:bottom w:val="single" w:sz="4" w:space="0" w:color="000000"/>
              <w:right w:val="single" w:sz="4" w:space="0" w:color="000000"/>
            </w:tcBorders>
          </w:tcPr>
          <w:p w14:paraId="3E5DB6F9"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C413411"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C774033"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5E6BE11" w14:textId="77777777" w:rsidR="008F5E45" w:rsidRDefault="008F5E45">
            <w:pPr>
              <w:tabs>
                <w:tab w:val="left" w:pos="1836"/>
              </w:tabs>
              <w:spacing w:after="0" w:line="240" w:lineRule="auto"/>
              <w:jc w:val="both"/>
              <w:rPr>
                <w:rFonts w:ascii="Times New Roman" w:hAnsi="Times New Roman"/>
                <w:sz w:val="24"/>
                <w:szCs w:val="24"/>
              </w:rPr>
            </w:pPr>
          </w:p>
        </w:tc>
      </w:tr>
      <w:tr w:rsidR="008F5E45" w14:paraId="64023659"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5793C31D" w14:textId="77777777" w:rsidR="008F5E45" w:rsidRDefault="008F5E45">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5AB122A0"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550" w:type="dxa"/>
            <w:tcBorders>
              <w:top w:val="single" w:sz="4" w:space="0" w:color="000000"/>
              <w:left w:val="single" w:sz="4" w:space="0" w:color="000000"/>
              <w:bottom w:val="single" w:sz="4" w:space="0" w:color="000000"/>
              <w:right w:val="single" w:sz="4" w:space="0" w:color="000000"/>
            </w:tcBorders>
          </w:tcPr>
          <w:p w14:paraId="588A2DF6"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8122E67"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C8AFECE"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B5E196C" w14:textId="77777777" w:rsidR="008F5E45" w:rsidRDefault="008F5E45">
            <w:pPr>
              <w:tabs>
                <w:tab w:val="left" w:pos="1836"/>
              </w:tabs>
              <w:spacing w:after="0" w:line="240" w:lineRule="auto"/>
              <w:jc w:val="both"/>
              <w:rPr>
                <w:rFonts w:ascii="Times New Roman" w:hAnsi="Times New Roman"/>
                <w:sz w:val="24"/>
                <w:szCs w:val="24"/>
              </w:rPr>
            </w:pPr>
          </w:p>
        </w:tc>
      </w:tr>
      <w:tr w:rsidR="008F5E45" w14:paraId="44D01D5B" w14:textId="77777777" w:rsidTr="008F5E45">
        <w:tc>
          <w:tcPr>
            <w:tcW w:w="1047" w:type="dxa"/>
            <w:tcBorders>
              <w:top w:val="single" w:sz="4" w:space="0" w:color="000000"/>
              <w:left w:val="single" w:sz="4" w:space="0" w:color="000000"/>
              <w:bottom w:val="single" w:sz="4" w:space="0" w:color="000000"/>
              <w:right w:val="single" w:sz="4" w:space="0" w:color="000000"/>
            </w:tcBorders>
          </w:tcPr>
          <w:p w14:paraId="43EBE6BF" w14:textId="77777777" w:rsidR="008F5E45" w:rsidRDefault="008F5E45">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4C00153D" w14:textId="77777777" w:rsidR="008F5E45" w:rsidRDefault="008F5E45">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+B)</w:t>
            </w:r>
          </w:p>
        </w:tc>
        <w:tc>
          <w:tcPr>
            <w:tcW w:w="1550" w:type="dxa"/>
            <w:tcBorders>
              <w:top w:val="single" w:sz="4" w:space="0" w:color="000000"/>
              <w:left w:val="single" w:sz="4" w:space="0" w:color="000000"/>
              <w:bottom w:val="single" w:sz="4" w:space="0" w:color="000000"/>
              <w:right w:val="single" w:sz="4" w:space="0" w:color="000000"/>
            </w:tcBorders>
          </w:tcPr>
          <w:p w14:paraId="3A3B958F" w14:textId="77777777" w:rsidR="008F5E45" w:rsidRDefault="008F5E45">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AE564F8" w14:textId="77777777" w:rsidR="008F5E45" w:rsidRDefault="008F5E45">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D5F45A6" w14:textId="77777777" w:rsidR="008F5E45" w:rsidRDefault="008F5E45">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AFFDD0C" w14:textId="77777777" w:rsidR="008F5E45" w:rsidRDefault="008F5E45">
            <w:pPr>
              <w:tabs>
                <w:tab w:val="left" w:pos="1836"/>
              </w:tabs>
              <w:spacing w:after="0" w:line="240" w:lineRule="auto"/>
              <w:jc w:val="both"/>
              <w:rPr>
                <w:rFonts w:ascii="Times New Roman" w:hAnsi="Times New Roman"/>
                <w:sz w:val="24"/>
                <w:szCs w:val="24"/>
              </w:rPr>
            </w:pPr>
          </w:p>
        </w:tc>
      </w:tr>
    </w:tbl>
    <w:p w14:paraId="7F02F99B" w14:textId="77777777" w:rsidR="008F5E45" w:rsidRDefault="008F5E45" w:rsidP="008F5E45">
      <w:pPr>
        <w:tabs>
          <w:tab w:val="left" w:pos="1836"/>
        </w:tabs>
        <w:spacing w:after="0" w:line="240" w:lineRule="auto"/>
        <w:rPr>
          <w:rFonts w:ascii="Times New Roman" w:hAnsi="Times New Roman"/>
          <w:b/>
          <w:sz w:val="24"/>
          <w:szCs w:val="24"/>
        </w:rPr>
      </w:pPr>
    </w:p>
    <w:p w14:paraId="302EAF70" w14:textId="77777777" w:rsidR="008F5E45" w:rsidRDefault="008F5E45" w:rsidP="008F5E45">
      <w:pPr>
        <w:tabs>
          <w:tab w:val="left" w:pos="1836"/>
        </w:tabs>
        <w:spacing w:after="0" w:line="240" w:lineRule="auto"/>
        <w:rPr>
          <w:rFonts w:ascii="Times New Roman" w:hAnsi="Times New Roman"/>
          <w:b/>
          <w:sz w:val="24"/>
          <w:szCs w:val="24"/>
        </w:rPr>
      </w:pPr>
      <w:r>
        <w:rPr>
          <w:rFonts w:ascii="Times New Roman" w:hAnsi="Times New Roman"/>
          <w:b/>
          <w:sz w:val="24"/>
          <w:szCs w:val="24"/>
        </w:rPr>
        <w:t>(*) INR + FE converted to INR</w:t>
      </w:r>
    </w:p>
    <w:p w14:paraId="0A0D268B"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(f)</w:t>
      </w:r>
    </w:p>
    <w:p w14:paraId="358C6795"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 xml:space="preserve">[see regulation 5] </w:t>
      </w:r>
    </w:p>
    <w:p w14:paraId="666E84BC" w14:textId="77777777" w:rsidR="008F5E45" w:rsidRDefault="008F5E45" w:rsidP="008F5E45">
      <w:pPr>
        <w:spacing w:after="0" w:line="240" w:lineRule="auto"/>
        <w:ind w:left="2160" w:firstLine="720"/>
        <w:rPr>
          <w:rFonts w:ascii="Times New Roman" w:hAnsi="Times New Roman"/>
          <w:b/>
          <w:sz w:val="24"/>
          <w:szCs w:val="24"/>
        </w:rPr>
      </w:pPr>
      <w:r>
        <w:rPr>
          <w:rFonts w:ascii="Times New Roman" w:hAnsi="Times New Roman"/>
          <w:b/>
          <w:sz w:val="24"/>
          <w:szCs w:val="24"/>
        </w:rPr>
        <w:t>Profit and Loss Account (</w:t>
      </w:r>
      <w:proofErr w:type="gramStart"/>
      <w:r>
        <w:rPr>
          <w:rFonts w:ascii="Times New Roman" w:hAnsi="Times New Roman"/>
          <w:b/>
          <w:sz w:val="24"/>
          <w:szCs w:val="24"/>
        </w:rPr>
        <w:t xml:space="preserve">$)   </w:t>
      </w:r>
      <w:proofErr w:type="gramEnd"/>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Rs.</w:t>
      </w:r>
    </w:p>
    <w:tbl>
      <w:tblPr>
        <w:tblW w:w="1041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5"/>
        <w:gridCol w:w="3705"/>
        <w:gridCol w:w="972"/>
        <w:gridCol w:w="993"/>
        <w:gridCol w:w="992"/>
        <w:gridCol w:w="992"/>
        <w:gridCol w:w="567"/>
        <w:gridCol w:w="1134"/>
      </w:tblGrid>
      <w:tr w:rsidR="008F5E45" w14:paraId="166974C8" w14:textId="77777777" w:rsidTr="008F5E45">
        <w:trPr>
          <w:trHeight w:val="323"/>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38E716AF"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705" w:type="dxa"/>
            <w:tcBorders>
              <w:top w:val="single" w:sz="4" w:space="0" w:color="000000"/>
              <w:left w:val="single" w:sz="4" w:space="0" w:color="000000"/>
              <w:bottom w:val="single" w:sz="4" w:space="0" w:color="000000"/>
              <w:right w:val="single" w:sz="4" w:space="0" w:color="000000"/>
            </w:tcBorders>
            <w:vAlign w:val="center"/>
            <w:hideMark/>
          </w:tcPr>
          <w:p w14:paraId="145E111E"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972" w:type="dxa"/>
            <w:tcBorders>
              <w:top w:val="single" w:sz="4" w:space="0" w:color="000000"/>
              <w:left w:val="single" w:sz="4" w:space="0" w:color="000000"/>
              <w:bottom w:val="single" w:sz="4" w:space="0" w:color="000000"/>
              <w:right w:val="single" w:sz="4" w:space="0" w:color="000000"/>
            </w:tcBorders>
            <w:vAlign w:val="center"/>
            <w:hideMark/>
          </w:tcPr>
          <w:p w14:paraId="77C361B2"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D87D38A"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CB21EE"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E1AEA1"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59F54A67"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342B2F"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 25</w:t>
            </w:r>
          </w:p>
        </w:tc>
      </w:tr>
      <w:tr w:rsidR="008F5E45" w14:paraId="2F1B15B8" w14:textId="77777777" w:rsidTr="008F5E45">
        <w:trPr>
          <w:trHeight w:val="341"/>
        </w:trPr>
        <w:tc>
          <w:tcPr>
            <w:tcW w:w="1056" w:type="dxa"/>
            <w:tcBorders>
              <w:top w:val="single" w:sz="4" w:space="0" w:color="000000"/>
              <w:left w:val="single" w:sz="4" w:space="0" w:color="000000"/>
              <w:bottom w:val="single" w:sz="4" w:space="0" w:color="000000"/>
              <w:right w:val="single" w:sz="4" w:space="0" w:color="000000"/>
            </w:tcBorders>
            <w:hideMark/>
          </w:tcPr>
          <w:p w14:paraId="66B1D3CD"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3705" w:type="dxa"/>
            <w:tcBorders>
              <w:top w:val="single" w:sz="4" w:space="0" w:color="000000"/>
              <w:left w:val="single" w:sz="4" w:space="0" w:color="000000"/>
              <w:bottom w:val="single" w:sz="4" w:space="0" w:color="000000"/>
              <w:right w:val="single" w:sz="4" w:space="0" w:color="000000"/>
            </w:tcBorders>
            <w:hideMark/>
          </w:tcPr>
          <w:p w14:paraId="4F1753B0"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Total inflows</w:t>
            </w:r>
          </w:p>
        </w:tc>
        <w:tc>
          <w:tcPr>
            <w:tcW w:w="972" w:type="dxa"/>
            <w:tcBorders>
              <w:top w:val="single" w:sz="4" w:space="0" w:color="000000"/>
              <w:left w:val="single" w:sz="4" w:space="0" w:color="000000"/>
              <w:bottom w:val="single" w:sz="4" w:space="0" w:color="000000"/>
              <w:right w:val="single" w:sz="4" w:space="0" w:color="000000"/>
            </w:tcBorders>
          </w:tcPr>
          <w:p w14:paraId="4CF25636" w14:textId="77777777" w:rsidR="008F5E45" w:rsidRDefault="008F5E45">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7E23634" w14:textId="77777777" w:rsidR="008F5E45" w:rsidRDefault="008F5E45">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46218A" w14:textId="77777777" w:rsidR="008F5E45" w:rsidRDefault="008F5E45">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816AE5" w14:textId="77777777" w:rsidR="008F5E45" w:rsidRDefault="008F5E45">
            <w:pPr>
              <w:spacing w:after="0" w:line="240" w:lineRule="auto"/>
              <w:jc w:val="center"/>
              <w:rPr>
                <w:rFonts w:ascii="Times New Roman" w:hAnsi="Times New Roman"/>
                <w:b/>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4EEC322" w14:textId="77777777" w:rsidR="008F5E45" w:rsidRDefault="008F5E45">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6C0D795" w14:textId="77777777" w:rsidR="008F5E45" w:rsidRDefault="008F5E45">
            <w:pPr>
              <w:spacing w:after="0" w:line="240" w:lineRule="auto"/>
              <w:jc w:val="center"/>
              <w:rPr>
                <w:rFonts w:ascii="Times New Roman" w:hAnsi="Times New Roman"/>
                <w:b/>
                <w:sz w:val="24"/>
                <w:szCs w:val="24"/>
              </w:rPr>
            </w:pPr>
          </w:p>
        </w:tc>
      </w:tr>
      <w:tr w:rsidR="008F5E45" w14:paraId="2725E097"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3D1CFC3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1C050262"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Revenue from natural gas pipeline tariff</w:t>
            </w:r>
          </w:p>
        </w:tc>
        <w:tc>
          <w:tcPr>
            <w:tcW w:w="972" w:type="dxa"/>
            <w:tcBorders>
              <w:top w:val="single" w:sz="4" w:space="0" w:color="000000"/>
              <w:left w:val="single" w:sz="4" w:space="0" w:color="000000"/>
              <w:bottom w:val="single" w:sz="4" w:space="0" w:color="000000"/>
              <w:right w:val="single" w:sz="4" w:space="0" w:color="000000"/>
            </w:tcBorders>
          </w:tcPr>
          <w:p w14:paraId="07391DC1"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53738C6"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89DE98"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2D3ED1"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8CFAA59"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1C6EAAD" w14:textId="77777777" w:rsidR="008F5E45" w:rsidRDefault="008F5E45">
            <w:pPr>
              <w:spacing w:after="0" w:line="240" w:lineRule="auto"/>
              <w:jc w:val="center"/>
              <w:rPr>
                <w:rFonts w:ascii="Times New Roman" w:hAnsi="Times New Roman"/>
                <w:sz w:val="24"/>
                <w:szCs w:val="24"/>
              </w:rPr>
            </w:pPr>
          </w:p>
        </w:tc>
      </w:tr>
      <w:tr w:rsidR="008F5E45" w14:paraId="4079EE79" w14:textId="77777777" w:rsidTr="008F5E45">
        <w:trPr>
          <w:trHeight w:val="602"/>
        </w:trPr>
        <w:tc>
          <w:tcPr>
            <w:tcW w:w="1056" w:type="dxa"/>
            <w:tcBorders>
              <w:top w:val="single" w:sz="4" w:space="0" w:color="000000"/>
              <w:left w:val="single" w:sz="4" w:space="0" w:color="000000"/>
              <w:bottom w:val="single" w:sz="4" w:space="0" w:color="000000"/>
              <w:right w:val="single" w:sz="4" w:space="0" w:color="000000"/>
            </w:tcBorders>
            <w:hideMark/>
          </w:tcPr>
          <w:p w14:paraId="7325D05A"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3705" w:type="dxa"/>
            <w:tcBorders>
              <w:top w:val="single" w:sz="4" w:space="0" w:color="000000"/>
              <w:left w:val="single" w:sz="4" w:space="0" w:color="000000"/>
              <w:bottom w:val="single" w:sz="4" w:space="0" w:color="000000"/>
              <w:right w:val="single" w:sz="4" w:space="0" w:color="000000"/>
            </w:tcBorders>
            <w:hideMark/>
          </w:tcPr>
          <w:p w14:paraId="0CB70230"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Total operating cost outflows</w:t>
            </w:r>
          </w:p>
        </w:tc>
        <w:tc>
          <w:tcPr>
            <w:tcW w:w="972" w:type="dxa"/>
            <w:tcBorders>
              <w:top w:val="single" w:sz="4" w:space="0" w:color="000000"/>
              <w:left w:val="single" w:sz="4" w:space="0" w:color="000000"/>
              <w:bottom w:val="single" w:sz="4" w:space="0" w:color="000000"/>
              <w:right w:val="single" w:sz="4" w:space="0" w:color="000000"/>
            </w:tcBorders>
          </w:tcPr>
          <w:p w14:paraId="63DB97B8" w14:textId="77777777" w:rsidR="008F5E45" w:rsidRDefault="008F5E45">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A585517"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C55F19"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DE12C8"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9834E2F"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D5B3E82" w14:textId="77777777" w:rsidR="008F5E45" w:rsidRDefault="008F5E45">
            <w:pPr>
              <w:spacing w:after="0" w:line="240" w:lineRule="auto"/>
              <w:jc w:val="center"/>
              <w:rPr>
                <w:rFonts w:ascii="Times New Roman" w:hAnsi="Times New Roman"/>
                <w:sz w:val="24"/>
                <w:szCs w:val="24"/>
              </w:rPr>
            </w:pPr>
          </w:p>
        </w:tc>
      </w:tr>
      <w:tr w:rsidR="008F5E45" w14:paraId="0DA1317A"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20BE6B5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44293BE7"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Consumables and chemicals</w:t>
            </w:r>
          </w:p>
        </w:tc>
        <w:tc>
          <w:tcPr>
            <w:tcW w:w="972" w:type="dxa"/>
            <w:tcBorders>
              <w:top w:val="single" w:sz="4" w:space="0" w:color="000000"/>
              <w:left w:val="single" w:sz="4" w:space="0" w:color="000000"/>
              <w:bottom w:val="single" w:sz="4" w:space="0" w:color="000000"/>
              <w:right w:val="single" w:sz="4" w:space="0" w:color="000000"/>
            </w:tcBorders>
          </w:tcPr>
          <w:p w14:paraId="7CEBEF72"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4DE327"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0FF0AA"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9064A7"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D7242A9"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3743EFD" w14:textId="77777777" w:rsidR="008F5E45" w:rsidRDefault="008F5E45">
            <w:pPr>
              <w:spacing w:after="0" w:line="240" w:lineRule="auto"/>
              <w:jc w:val="center"/>
              <w:rPr>
                <w:rFonts w:ascii="Times New Roman" w:hAnsi="Times New Roman"/>
                <w:sz w:val="24"/>
                <w:szCs w:val="24"/>
              </w:rPr>
            </w:pPr>
          </w:p>
        </w:tc>
      </w:tr>
      <w:tr w:rsidR="008F5E45" w14:paraId="6DCF4D8B"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7BF3C652"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b</w:t>
            </w:r>
          </w:p>
        </w:tc>
        <w:tc>
          <w:tcPr>
            <w:tcW w:w="3705" w:type="dxa"/>
            <w:tcBorders>
              <w:top w:val="single" w:sz="4" w:space="0" w:color="000000"/>
              <w:left w:val="single" w:sz="4" w:space="0" w:color="000000"/>
              <w:bottom w:val="single" w:sz="4" w:space="0" w:color="000000"/>
              <w:right w:val="single" w:sz="4" w:space="0" w:color="000000"/>
            </w:tcBorders>
            <w:hideMark/>
          </w:tcPr>
          <w:p w14:paraId="520C300C"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Utilities – (Power fuel and water)</w:t>
            </w:r>
          </w:p>
        </w:tc>
        <w:tc>
          <w:tcPr>
            <w:tcW w:w="972" w:type="dxa"/>
            <w:tcBorders>
              <w:top w:val="single" w:sz="4" w:space="0" w:color="000000"/>
              <w:left w:val="single" w:sz="4" w:space="0" w:color="000000"/>
              <w:bottom w:val="single" w:sz="4" w:space="0" w:color="000000"/>
              <w:right w:val="single" w:sz="4" w:space="0" w:color="000000"/>
            </w:tcBorders>
          </w:tcPr>
          <w:p w14:paraId="389C2ABB"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2010C3"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B2FF7F6"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485A28"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64B77670"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D479295" w14:textId="77777777" w:rsidR="008F5E45" w:rsidRDefault="008F5E45">
            <w:pPr>
              <w:spacing w:after="0" w:line="240" w:lineRule="auto"/>
              <w:jc w:val="center"/>
              <w:rPr>
                <w:rFonts w:ascii="Times New Roman" w:hAnsi="Times New Roman"/>
                <w:sz w:val="24"/>
                <w:szCs w:val="24"/>
              </w:rPr>
            </w:pPr>
          </w:p>
        </w:tc>
      </w:tr>
      <w:tr w:rsidR="008F5E45" w14:paraId="29E28469"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44DED19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c</w:t>
            </w:r>
          </w:p>
        </w:tc>
        <w:tc>
          <w:tcPr>
            <w:tcW w:w="3705" w:type="dxa"/>
            <w:tcBorders>
              <w:top w:val="single" w:sz="4" w:space="0" w:color="000000"/>
              <w:left w:val="single" w:sz="4" w:space="0" w:color="000000"/>
              <w:bottom w:val="single" w:sz="4" w:space="0" w:color="000000"/>
              <w:right w:val="single" w:sz="4" w:space="0" w:color="000000"/>
            </w:tcBorders>
            <w:hideMark/>
          </w:tcPr>
          <w:p w14:paraId="331B970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Salaries</w:t>
            </w:r>
          </w:p>
        </w:tc>
        <w:tc>
          <w:tcPr>
            <w:tcW w:w="972" w:type="dxa"/>
            <w:tcBorders>
              <w:top w:val="single" w:sz="4" w:space="0" w:color="000000"/>
              <w:left w:val="single" w:sz="4" w:space="0" w:color="000000"/>
              <w:bottom w:val="single" w:sz="4" w:space="0" w:color="000000"/>
              <w:right w:val="single" w:sz="4" w:space="0" w:color="000000"/>
            </w:tcBorders>
          </w:tcPr>
          <w:p w14:paraId="447E979A"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78ACC88"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D5523A"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C04639"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752D9AA"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0752A40" w14:textId="77777777" w:rsidR="008F5E45" w:rsidRDefault="008F5E45">
            <w:pPr>
              <w:spacing w:after="0" w:line="240" w:lineRule="auto"/>
              <w:jc w:val="center"/>
              <w:rPr>
                <w:rFonts w:ascii="Times New Roman" w:hAnsi="Times New Roman"/>
                <w:sz w:val="24"/>
                <w:szCs w:val="24"/>
              </w:rPr>
            </w:pPr>
          </w:p>
        </w:tc>
      </w:tr>
      <w:tr w:rsidR="008F5E45" w14:paraId="76793647"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71FE7B9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d</w:t>
            </w:r>
          </w:p>
        </w:tc>
        <w:tc>
          <w:tcPr>
            <w:tcW w:w="3705" w:type="dxa"/>
            <w:tcBorders>
              <w:top w:val="single" w:sz="4" w:space="0" w:color="000000"/>
              <w:left w:val="single" w:sz="4" w:space="0" w:color="000000"/>
              <w:bottom w:val="single" w:sz="4" w:space="0" w:color="000000"/>
              <w:right w:val="single" w:sz="4" w:space="0" w:color="000000"/>
            </w:tcBorders>
            <w:hideMark/>
          </w:tcPr>
          <w:p w14:paraId="4AD87E8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Repair and maintenance</w:t>
            </w:r>
          </w:p>
        </w:tc>
        <w:tc>
          <w:tcPr>
            <w:tcW w:w="972" w:type="dxa"/>
            <w:tcBorders>
              <w:top w:val="single" w:sz="4" w:space="0" w:color="000000"/>
              <w:left w:val="single" w:sz="4" w:space="0" w:color="000000"/>
              <w:bottom w:val="single" w:sz="4" w:space="0" w:color="000000"/>
              <w:right w:val="single" w:sz="4" w:space="0" w:color="000000"/>
            </w:tcBorders>
          </w:tcPr>
          <w:p w14:paraId="6E7BC0E9"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CA494BF"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EB1EA7"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03E083"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AC8AE2C"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FCEAABF" w14:textId="77777777" w:rsidR="008F5E45" w:rsidRDefault="008F5E45">
            <w:pPr>
              <w:spacing w:after="0" w:line="240" w:lineRule="auto"/>
              <w:jc w:val="center"/>
              <w:rPr>
                <w:rFonts w:ascii="Times New Roman" w:hAnsi="Times New Roman"/>
                <w:sz w:val="24"/>
                <w:szCs w:val="24"/>
              </w:rPr>
            </w:pPr>
          </w:p>
        </w:tc>
      </w:tr>
      <w:tr w:rsidR="008F5E45" w14:paraId="24D3B85D"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23243A4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e</w:t>
            </w:r>
          </w:p>
        </w:tc>
        <w:tc>
          <w:tcPr>
            <w:tcW w:w="3705" w:type="dxa"/>
            <w:tcBorders>
              <w:top w:val="single" w:sz="4" w:space="0" w:color="000000"/>
              <w:left w:val="single" w:sz="4" w:space="0" w:color="000000"/>
              <w:bottom w:val="single" w:sz="4" w:space="0" w:color="000000"/>
              <w:right w:val="single" w:sz="4" w:space="0" w:color="000000"/>
            </w:tcBorders>
            <w:hideMark/>
          </w:tcPr>
          <w:p w14:paraId="3FDC92A1"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Gen. administrative expenses (including bank charges on bid bond and performance bond as per grant of authorization)</w:t>
            </w:r>
          </w:p>
        </w:tc>
        <w:tc>
          <w:tcPr>
            <w:tcW w:w="972" w:type="dxa"/>
            <w:tcBorders>
              <w:top w:val="single" w:sz="4" w:space="0" w:color="000000"/>
              <w:left w:val="single" w:sz="4" w:space="0" w:color="000000"/>
              <w:bottom w:val="single" w:sz="4" w:space="0" w:color="000000"/>
              <w:right w:val="single" w:sz="4" w:space="0" w:color="000000"/>
            </w:tcBorders>
          </w:tcPr>
          <w:p w14:paraId="0BF2065B"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EEA78B2"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42521DF"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9166B6"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81E5A3E"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F78B566" w14:textId="77777777" w:rsidR="008F5E45" w:rsidRDefault="008F5E45">
            <w:pPr>
              <w:spacing w:after="0" w:line="240" w:lineRule="auto"/>
              <w:jc w:val="center"/>
              <w:rPr>
                <w:rFonts w:ascii="Times New Roman" w:hAnsi="Times New Roman"/>
                <w:sz w:val="24"/>
                <w:szCs w:val="24"/>
              </w:rPr>
            </w:pPr>
          </w:p>
        </w:tc>
      </w:tr>
      <w:tr w:rsidR="008F5E45" w14:paraId="4AA76326"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69548500"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f</w:t>
            </w:r>
          </w:p>
        </w:tc>
        <w:tc>
          <w:tcPr>
            <w:tcW w:w="3705" w:type="dxa"/>
            <w:tcBorders>
              <w:top w:val="single" w:sz="4" w:space="0" w:color="000000"/>
              <w:left w:val="single" w:sz="4" w:space="0" w:color="000000"/>
              <w:bottom w:val="single" w:sz="4" w:space="0" w:color="000000"/>
              <w:right w:val="single" w:sz="4" w:space="0" w:color="000000"/>
            </w:tcBorders>
            <w:hideMark/>
          </w:tcPr>
          <w:p w14:paraId="6A7F3A32"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Any other expenses (to be detailed)</w:t>
            </w:r>
          </w:p>
        </w:tc>
        <w:tc>
          <w:tcPr>
            <w:tcW w:w="972" w:type="dxa"/>
            <w:tcBorders>
              <w:top w:val="single" w:sz="4" w:space="0" w:color="000000"/>
              <w:left w:val="single" w:sz="4" w:space="0" w:color="000000"/>
              <w:bottom w:val="single" w:sz="4" w:space="0" w:color="000000"/>
              <w:right w:val="single" w:sz="4" w:space="0" w:color="000000"/>
            </w:tcBorders>
          </w:tcPr>
          <w:p w14:paraId="2DE89144"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E19B645"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B72435E"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8F3FDE"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79215DF"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A5DC6FC" w14:textId="77777777" w:rsidR="008F5E45" w:rsidRDefault="008F5E45">
            <w:pPr>
              <w:spacing w:after="0" w:line="240" w:lineRule="auto"/>
              <w:jc w:val="center"/>
              <w:rPr>
                <w:rFonts w:ascii="Times New Roman" w:hAnsi="Times New Roman"/>
                <w:sz w:val="24"/>
                <w:szCs w:val="24"/>
              </w:rPr>
            </w:pPr>
          </w:p>
        </w:tc>
      </w:tr>
      <w:tr w:rsidR="008F5E45" w14:paraId="7A6D90EB"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12938C16"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g</w:t>
            </w:r>
          </w:p>
        </w:tc>
        <w:tc>
          <w:tcPr>
            <w:tcW w:w="3705" w:type="dxa"/>
            <w:tcBorders>
              <w:top w:val="single" w:sz="4" w:space="0" w:color="000000"/>
              <w:left w:val="single" w:sz="4" w:space="0" w:color="000000"/>
              <w:bottom w:val="single" w:sz="4" w:space="0" w:color="000000"/>
              <w:right w:val="single" w:sz="4" w:space="0" w:color="000000"/>
            </w:tcBorders>
            <w:hideMark/>
          </w:tcPr>
          <w:p w14:paraId="4171F552"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Insurance (including on line-pack volumes)</w:t>
            </w:r>
          </w:p>
        </w:tc>
        <w:tc>
          <w:tcPr>
            <w:tcW w:w="972" w:type="dxa"/>
            <w:tcBorders>
              <w:top w:val="single" w:sz="4" w:space="0" w:color="000000"/>
              <w:left w:val="single" w:sz="4" w:space="0" w:color="000000"/>
              <w:bottom w:val="single" w:sz="4" w:space="0" w:color="000000"/>
              <w:right w:val="single" w:sz="4" w:space="0" w:color="000000"/>
            </w:tcBorders>
          </w:tcPr>
          <w:p w14:paraId="4BDD0FA6"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AAE2A5E"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9C5AE7"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58020C"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6534DB1"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4D85626" w14:textId="77777777" w:rsidR="008F5E45" w:rsidRDefault="008F5E45">
            <w:pPr>
              <w:spacing w:after="0" w:line="240" w:lineRule="auto"/>
              <w:jc w:val="center"/>
              <w:rPr>
                <w:rFonts w:ascii="Times New Roman" w:hAnsi="Times New Roman"/>
                <w:sz w:val="24"/>
                <w:szCs w:val="24"/>
              </w:rPr>
            </w:pPr>
          </w:p>
        </w:tc>
      </w:tr>
      <w:tr w:rsidR="008F5E45" w14:paraId="0A66CB48"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585D9283"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3705" w:type="dxa"/>
            <w:tcBorders>
              <w:top w:val="single" w:sz="4" w:space="0" w:color="000000"/>
              <w:left w:val="single" w:sz="4" w:space="0" w:color="000000"/>
              <w:bottom w:val="single" w:sz="4" w:space="0" w:color="000000"/>
              <w:right w:val="single" w:sz="4" w:space="0" w:color="000000"/>
            </w:tcBorders>
            <w:hideMark/>
          </w:tcPr>
          <w:p w14:paraId="18CA9145"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Profit before depreciation interest and tax (PBDIT) (1 - 2)</w:t>
            </w:r>
          </w:p>
        </w:tc>
        <w:tc>
          <w:tcPr>
            <w:tcW w:w="972" w:type="dxa"/>
            <w:tcBorders>
              <w:top w:val="single" w:sz="4" w:space="0" w:color="000000"/>
              <w:left w:val="single" w:sz="4" w:space="0" w:color="000000"/>
              <w:bottom w:val="single" w:sz="4" w:space="0" w:color="000000"/>
              <w:right w:val="single" w:sz="4" w:space="0" w:color="000000"/>
            </w:tcBorders>
          </w:tcPr>
          <w:p w14:paraId="2E33CA33"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3E0E0F8"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2346C9"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5F6BCE"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8B78F0F"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4F80865" w14:textId="77777777" w:rsidR="008F5E45" w:rsidRDefault="008F5E45">
            <w:pPr>
              <w:spacing w:after="0" w:line="240" w:lineRule="auto"/>
              <w:jc w:val="center"/>
              <w:rPr>
                <w:rFonts w:ascii="Times New Roman" w:hAnsi="Times New Roman"/>
                <w:sz w:val="24"/>
                <w:szCs w:val="24"/>
              </w:rPr>
            </w:pPr>
          </w:p>
        </w:tc>
      </w:tr>
      <w:tr w:rsidR="008F5E45" w14:paraId="6DF2C1C6"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249152A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4</w:t>
            </w:r>
          </w:p>
        </w:tc>
        <w:tc>
          <w:tcPr>
            <w:tcW w:w="3705" w:type="dxa"/>
            <w:tcBorders>
              <w:top w:val="single" w:sz="4" w:space="0" w:color="000000"/>
              <w:left w:val="single" w:sz="4" w:space="0" w:color="000000"/>
              <w:bottom w:val="single" w:sz="4" w:space="0" w:color="000000"/>
              <w:right w:val="single" w:sz="4" w:space="0" w:color="000000"/>
            </w:tcBorders>
            <w:hideMark/>
          </w:tcPr>
          <w:p w14:paraId="761CFE80"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Interest on working capital borrowings to the extend utilized in working capital requirement for above expenses (with rates)</w:t>
            </w:r>
          </w:p>
        </w:tc>
        <w:tc>
          <w:tcPr>
            <w:tcW w:w="972" w:type="dxa"/>
            <w:tcBorders>
              <w:top w:val="single" w:sz="4" w:space="0" w:color="000000"/>
              <w:left w:val="single" w:sz="4" w:space="0" w:color="000000"/>
              <w:bottom w:val="single" w:sz="4" w:space="0" w:color="000000"/>
              <w:right w:val="single" w:sz="4" w:space="0" w:color="000000"/>
            </w:tcBorders>
          </w:tcPr>
          <w:p w14:paraId="515C5DEC"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F8C1673"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463350"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2B4F5D"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49091AE"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9319375" w14:textId="77777777" w:rsidR="008F5E45" w:rsidRDefault="008F5E45">
            <w:pPr>
              <w:spacing w:after="0" w:line="240" w:lineRule="auto"/>
              <w:jc w:val="center"/>
              <w:rPr>
                <w:rFonts w:ascii="Times New Roman" w:hAnsi="Times New Roman"/>
                <w:sz w:val="24"/>
                <w:szCs w:val="24"/>
              </w:rPr>
            </w:pPr>
          </w:p>
        </w:tc>
      </w:tr>
      <w:tr w:rsidR="008F5E45" w14:paraId="75440D1F"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1500B3B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5</w:t>
            </w:r>
          </w:p>
        </w:tc>
        <w:tc>
          <w:tcPr>
            <w:tcW w:w="3705" w:type="dxa"/>
            <w:tcBorders>
              <w:top w:val="single" w:sz="4" w:space="0" w:color="000000"/>
              <w:left w:val="single" w:sz="4" w:space="0" w:color="000000"/>
              <w:bottom w:val="single" w:sz="4" w:space="0" w:color="000000"/>
              <w:right w:val="single" w:sz="4" w:space="0" w:color="000000"/>
            </w:tcBorders>
            <w:hideMark/>
          </w:tcPr>
          <w:p w14:paraId="56FAD416"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Interest on term loan (with rates)</w:t>
            </w:r>
          </w:p>
        </w:tc>
        <w:tc>
          <w:tcPr>
            <w:tcW w:w="972" w:type="dxa"/>
            <w:tcBorders>
              <w:top w:val="single" w:sz="4" w:space="0" w:color="000000"/>
              <w:left w:val="single" w:sz="4" w:space="0" w:color="000000"/>
              <w:bottom w:val="single" w:sz="4" w:space="0" w:color="000000"/>
              <w:right w:val="single" w:sz="4" w:space="0" w:color="000000"/>
            </w:tcBorders>
          </w:tcPr>
          <w:p w14:paraId="6FA725B5"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A5E8929"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7C0E634"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4C198D"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87D2D10"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536756F" w14:textId="77777777" w:rsidR="008F5E45" w:rsidRDefault="008F5E45">
            <w:pPr>
              <w:spacing w:after="0" w:line="240" w:lineRule="auto"/>
              <w:jc w:val="center"/>
              <w:rPr>
                <w:rFonts w:ascii="Times New Roman" w:hAnsi="Times New Roman"/>
                <w:sz w:val="24"/>
                <w:szCs w:val="24"/>
              </w:rPr>
            </w:pPr>
          </w:p>
        </w:tc>
      </w:tr>
      <w:tr w:rsidR="008F5E45" w14:paraId="09E0B073"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4EB84A62"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3705" w:type="dxa"/>
            <w:tcBorders>
              <w:top w:val="single" w:sz="4" w:space="0" w:color="000000"/>
              <w:left w:val="single" w:sz="4" w:space="0" w:color="000000"/>
              <w:bottom w:val="single" w:sz="4" w:space="0" w:color="000000"/>
              <w:right w:val="single" w:sz="4" w:space="0" w:color="000000"/>
            </w:tcBorders>
            <w:hideMark/>
          </w:tcPr>
          <w:p w14:paraId="0F0A6FA4"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Profit before depreciation and tax (PBDT) (3-4-5)</w:t>
            </w:r>
          </w:p>
        </w:tc>
        <w:tc>
          <w:tcPr>
            <w:tcW w:w="972" w:type="dxa"/>
            <w:tcBorders>
              <w:top w:val="single" w:sz="4" w:space="0" w:color="000000"/>
              <w:left w:val="single" w:sz="4" w:space="0" w:color="000000"/>
              <w:bottom w:val="single" w:sz="4" w:space="0" w:color="000000"/>
              <w:right w:val="single" w:sz="4" w:space="0" w:color="000000"/>
            </w:tcBorders>
          </w:tcPr>
          <w:p w14:paraId="1E69987C"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40B7F79"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8262829"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DF999D"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F150B60"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5625EEE" w14:textId="77777777" w:rsidR="008F5E45" w:rsidRDefault="008F5E45">
            <w:pPr>
              <w:spacing w:after="0" w:line="240" w:lineRule="auto"/>
              <w:jc w:val="center"/>
              <w:rPr>
                <w:rFonts w:ascii="Times New Roman" w:hAnsi="Times New Roman"/>
                <w:sz w:val="24"/>
                <w:szCs w:val="24"/>
              </w:rPr>
            </w:pPr>
          </w:p>
        </w:tc>
      </w:tr>
      <w:tr w:rsidR="008F5E45" w14:paraId="00AEFD06"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0BDDD30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7</w:t>
            </w:r>
          </w:p>
        </w:tc>
        <w:tc>
          <w:tcPr>
            <w:tcW w:w="3705" w:type="dxa"/>
            <w:tcBorders>
              <w:top w:val="single" w:sz="4" w:space="0" w:color="000000"/>
              <w:left w:val="single" w:sz="4" w:space="0" w:color="000000"/>
              <w:bottom w:val="single" w:sz="4" w:space="0" w:color="000000"/>
              <w:right w:val="single" w:sz="4" w:space="0" w:color="000000"/>
            </w:tcBorders>
            <w:hideMark/>
          </w:tcPr>
          <w:p w14:paraId="57F6075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Depreciation on SLM basis and miscellaneous expenses written off (give details of each)</w:t>
            </w:r>
          </w:p>
        </w:tc>
        <w:tc>
          <w:tcPr>
            <w:tcW w:w="972" w:type="dxa"/>
            <w:tcBorders>
              <w:top w:val="single" w:sz="4" w:space="0" w:color="000000"/>
              <w:left w:val="single" w:sz="4" w:space="0" w:color="000000"/>
              <w:bottom w:val="single" w:sz="4" w:space="0" w:color="000000"/>
              <w:right w:val="single" w:sz="4" w:space="0" w:color="000000"/>
            </w:tcBorders>
          </w:tcPr>
          <w:p w14:paraId="148567BC"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CE94ED1"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81989D"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C8C66E"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4714C7F"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9905239" w14:textId="77777777" w:rsidR="008F5E45" w:rsidRDefault="008F5E45">
            <w:pPr>
              <w:spacing w:after="0" w:line="240" w:lineRule="auto"/>
              <w:jc w:val="center"/>
              <w:rPr>
                <w:rFonts w:ascii="Times New Roman" w:hAnsi="Times New Roman"/>
                <w:sz w:val="24"/>
                <w:szCs w:val="24"/>
              </w:rPr>
            </w:pPr>
          </w:p>
        </w:tc>
      </w:tr>
      <w:tr w:rsidR="008F5E45" w14:paraId="152F106C"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542D7804"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705" w:type="dxa"/>
            <w:tcBorders>
              <w:top w:val="single" w:sz="4" w:space="0" w:color="000000"/>
              <w:left w:val="single" w:sz="4" w:space="0" w:color="000000"/>
              <w:bottom w:val="single" w:sz="4" w:space="0" w:color="000000"/>
              <w:right w:val="single" w:sz="4" w:space="0" w:color="000000"/>
            </w:tcBorders>
            <w:hideMark/>
          </w:tcPr>
          <w:p w14:paraId="6F620B11"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Profit before tax (PBT) (6-7)</w:t>
            </w:r>
          </w:p>
        </w:tc>
        <w:tc>
          <w:tcPr>
            <w:tcW w:w="972" w:type="dxa"/>
            <w:tcBorders>
              <w:top w:val="single" w:sz="4" w:space="0" w:color="000000"/>
              <w:left w:val="single" w:sz="4" w:space="0" w:color="000000"/>
              <w:bottom w:val="single" w:sz="4" w:space="0" w:color="000000"/>
              <w:right w:val="single" w:sz="4" w:space="0" w:color="000000"/>
            </w:tcBorders>
          </w:tcPr>
          <w:p w14:paraId="1F4F79C6"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6FF584D"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EB64BA"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841CD7"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0536C2D"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B69CECB" w14:textId="77777777" w:rsidR="008F5E45" w:rsidRDefault="008F5E45">
            <w:pPr>
              <w:spacing w:after="0" w:line="240" w:lineRule="auto"/>
              <w:jc w:val="center"/>
              <w:rPr>
                <w:rFonts w:ascii="Times New Roman" w:hAnsi="Times New Roman"/>
                <w:sz w:val="24"/>
                <w:szCs w:val="24"/>
              </w:rPr>
            </w:pPr>
          </w:p>
        </w:tc>
      </w:tr>
      <w:tr w:rsidR="008F5E45" w14:paraId="6583DA14"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4995CE6F"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9</w:t>
            </w:r>
          </w:p>
        </w:tc>
        <w:tc>
          <w:tcPr>
            <w:tcW w:w="3705" w:type="dxa"/>
            <w:tcBorders>
              <w:top w:val="single" w:sz="4" w:space="0" w:color="000000"/>
              <w:left w:val="single" w:sz="4" w:space="0" w:color="000000"/>
              <w:bottom w:val="single" w:sz="4" w:space="0" w:color="000000"/>
              <w:right w:val="single" w:sz="4" w:space="0" w:color="000000"/>
            </w:tcBorders>
            <w:hideMark/>
          </w:tcPr>
          <w:p w14:paraId="131D51F1"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Tax provision (provide as per income tax rules in force)</w:t>
            </w:r>
          </w:p>
        </w:tc>
        <w:tc>
          <w:tcPr>
            <w:tcW w:w="972" w:type="dxa"/>
            <w:tcBorders>
              <w:top w:val="single" w:sz="4" w:space="0" w:color="000000"/>
              <w:left w:val="single" w:sz="4" w:space="0" w:color="000000"/>
              <w:bottom w:val="single" w:sz="4" w:space="0" w:color="000000"/>
              <w:right w:val="single" w:sz="4" w:space="0" w:color="000000"/>
            </w:tcBorders>
          </w:tcPr>
          <w:p w14:paraId="66DD4751"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205D42D"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A9B5D0"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B0C2E1"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131152B"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305EDE3" w14:textId="77777777" w:rsidR="008F5E45" w:rsidRDefault="008F5E45">
            <w:pPr>
              <w:spacing w:after="0" w:line="240" w:lineRule="auto"/>
              <w:jc w:val="center"/>
              <w:rPr>
                <w:rFonts w:ascii="Times New Roman" w:hAnsi="Times New Roman"/>
                <w:sz w:val="24"/>
                <w:szCs w:val="24"/>
              </w:rPr>
            </w:pPr>
          </w:p>
        </w:tc>
      </w:tr>
      <w:tr w:rsidR="008F5E45" w14:paraId="654A0A94"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0E522F73"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3705" w:type="dxa"/>
            <w:tcBorders>
              <w:top w:val="single" w:sz="4" w:space="0" w:color="000000"/>
              <w:left w:val="single" w:sz="4" w:space="0" w:color="000000"/>
              <w:bottom w:val="single" w:sz="4" w:space="0" w:color="000000"/>
              <w:right w:val="single" w:sz="4" w:space="0" w:color="000000"/>
            </w:tcBorders>
            <w:hideMark/>
          </w:tcPr>
          <w:p w14:paraId="01F2FDC3"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Profit after tax (PAT) (8-9)</w:t>
            </w:r>
          </w:p>
        </w:tc>
        <w:tc>
          <w:tcPr>
            <w:tcW w:w="972" w:type="dxa"/>
            <w:tcBorders>
              <w:top w:val="single" w:sz="4" w:space="0" w:color="000000"/>
              <w:left w:val="single" w:sz="4" w:space="0" w:color="000000"/>
              <w:bottom w:val="single" w:sz="4" w:space="0" w:color="000000"/>
              <w:right w:val="single" w:sz="4" w:space="0" w:color="000000"/>
            </w:tcBorders>
          </w:tcPr>
          <w:p w14:paraId="61FDD10B"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1497D78"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5F59B5"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014AEB"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0A4153A"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1CF35A6" w14:textId="77777777" w:rsidR="008F5E45" w:rsidRDefault="008F5E45">
            <w:pPr>
              <w:spacing w:after="0" w:line="240" w:lineRule="auto"/>
              <w:jc w:val="center"/>
              <w:rPr>
                <w:rFonts w:ascii="Times New Roman" w:hAnsi="Times New Roman"/>
                <w:sz w:val="24"/>
                <w:szCs w:val="24"/>
              </w:rPr>
            </w:pPr>
          </w:p>
        </w:tc>
      </w:tr>
      <w:tr w:rsidR="008F5E45" w14:paraId="55324F0B" w14:textId="77777777" w:rsidTr="008F5E45">
        <w:tc>
          <w:tcPr>
            <w:tcW w:w="1056" w:type="dxa"/>
            <w:tcBorders>
              <w:top w:val="single" w:sz="4" w:space="0" w:color="000000"/>
              <w:left w:val="single" w:sz="4" w:space="0" w:color="000000"/>
              <w:bottom w:val="single" w:sz="4" w:space="0" w:color="000000"/>
              <w:right w:val="single" w:sz="4" w:space="0" w:color="000000"/>
            </w:tcBorders>
          </w:tcPr>
          <w:p w14:paraId="6484B178" w14:textId="77777777" w:rsidR="008F5E45" w:rsidRDefault="008F5E45">
            <w:pPr>
              <w:spacing w:after="0" w:line="240" w:lineRule="auto"/>
              <w:jc w:val="center"/>
              <w:rPr>
                <w:rFonts w:ascii="Times New Roman" w:hAnsi="Times New Roman"/>
                <w:sz w:val="24"/>
                <w:szCs w:val="24"/>
              </w:rPr>
            </w:pPr>
          </w:p>
        </w:tc>
        <w:tc>
          <w:tcPr>
            <w:tcW w:w="3705" w:type="dxa"/>
            <w:tcBorders>
              <w:top w:val="single" w:sz="4" w:space="0" w:color="000000"/>
              <w:left w:val="single" w:sz="4" w:space="0" w:color="000000"/>
              <w:bottom w:val="single" w:sz="4" w:space="0" w:color="000000"/>
              <w:right w:val="single" w:sz="4" w:space="0" w:color="000000"/>
            </w:tcBorders>
            <w:hideMark/>
          </w:tcPr>
          <w:p w14:paraId="51994367"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Cash from operation (CFO) (10+7) – To be transferred to cash flow sheet</w:t>
            </w:r>
          </w:p>
        </w:tc>
        <w:tc>
          <w:tcPr>
            <w:tcW w:w="972" w:type="dxa"/>
            <w:tcBorders>
              <w:top w:val="single" w:sz="4" w:space="0" w:color="000000"/>
              <w:left w:val="single" w:sz="4" w:space="0" w:color="000000"/>
              <w:bottom w:val="single" w:sz="4" w:space="0" w:color="000000"/>
              <w:right w:val="single" w:sz="4" w:space="0" w:color="000000"/>
            </w:tcBorders>
          </w:tcPr>
          <w:p w14:paraId="7FBB9517" w14:textId="77777777" w:rsidR="008F5E45" w:rsidRDefault="008F5E45">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5388EB"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1B8790F" w14:textId="77777777" w:rsidR="008F5E45" w:rsidRDefault="008F5E45">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D091E8D"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1E5C27D" w14:textId="77777777" w:rsidR="008F5E45" w:rsidRDefault="008F5E45">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663293F" w14:textId="77777777" w:rsidR="008F5E45" w:rsidRDefault="008F5E45">
            <w:pPr>
              <w:spacing w:after="0" w:line="240" w:lineRule="auto"/>
              <w:jc w:val="center"/>
              <w:rPr>
                <w:rFonts w:ascii="Times New Roman" w:hAnsi="Times New Roman"/>
                <w:sz w:val="24"/>
                <w:szCs w:val="24"/>
              </w:rPr>
            </w:pPr>
          </w:p>
        </w:tc>
      </w:tr>
    </w:tbl>
    <w:p w14:paraId="060F4E43" w14:textId="77777777" w:rsidR="008F5E45" w:rsidRDefault="008F5E45" w:rsidP="008F5E45">
      <w:pPr>
        <w:spacing w:after="0" w:line="240" w:lineRule="auto"/>
        <w:jc w:val="center"/>
        <w:rPr>
          <w:rFonts w:ascii="Times New Roman" w:hAnsi="Times New Roman"/>
          <w:b/>
          <w:sz w:val="24"/>
          <w:szCs w:val="24"/>
        </w:rPr>
      </w:pPr>
    </w:p>
    <w:p w14:paraId="143A1E15" w14:textId="77777777" w:rsidR="008F5E45" w:rsidRDefault="008F5E45" w:rsidP="008F5E45">
      <w:pPr>
        <w:spacing w:after="0" w:line="240" w:lineRule="auto"/>
        <w:rPr>
          <w:rFonts w:ascii="Times New Roman" w:hAnsi="Times New Roman"/>
          <w:sz w:val="24"/>
          <w:szCs w:val="24"/>
        </w:rPr>
      </w:pPr>
      <w:r>
        <w:rPr>
          <w:rFonts w:ascii="Times New Roman" w:hAnsi="Times New Roman"/>
          <w:sz w:val="24"/>
          <w:szCs w:val="24"/>
        </w:rPr>
        <w:t>(</w:t>
      </w:r>
      <w:proofErr w:type="gramStart"/>
      <w:r>
        <w:rPr>
          <w:rFonts w:ascii="Times New Roman" w:hAnsi="Times New Roman"/>
          <w:sz w:val="24"/>
          <w:szCs w:val="24"/>
        </w:rPr>
        <w:t xml:space="preserve">$)   </w:t>
      </w:r>
      <w:proofErr w:type="gramEnd"/>
      <w:r>
        <w:rPr>
          <w:rFonts w:ascii="Times New Roman" w:hAnsi="Times New Roman"/>
          <w:sz w:val="24"/>
          <w:szCs w:val="24"/>
        </w:rPr>
        <w:t xml:space="preserve"> Actual or estimates, wherever applicable</w:t>
      </w:r>
    </w:p>
    <w:p w14:paraId="14A0D8E2"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79AD13FD" w14:textId="77777777" w:rsidR="008F5E45" w:rsidRDefault="008F5E45" w:rsidP="008F5E45">
      <w:pPr>
        <w:spacing w:after="0" w:line="240" w:lineRule="auto"/>
        <w:jc w:val="both"/>
        <w:rPr>
          <w:rFonts w:ascii="Times New Roman" w:hAnsi="Times New Roman"/>
          <w:sz w:val="24"/>
          <w:szCs w:val="24"/>
        </w:rPr>
      </w:pPr>
      <w:proofErr w:type="gramStart"/>
      <w:r>
        <w:rPr>
          <w:rFonts w:ascii="Times New Roman" w:hAnsi="Times New Roman"/>
          <w:sz w:val="24"/>
          <w:szCs w:val="24"/>
        </w:rPr>
        <w:t>Note :</w:t>
      </w:r>
      <w:proofErr w:type="gramEnd"/>
      <w:r>
        <w:rPr>
          <w:rFonts w:ascii="Times New Roman" w:hAnsi="Times New Roman"/>
          <w:sz w:val="24"/>
          <w:szCs w:val="24"/>
        </w:rPr>
        <w:t xml:space="preserve"> </w:t>
      </w:r>
    </w:p>
    <w:p w14:paraId="7FE4D275" w14:textId="77777777" w:rsidR="008F5E45" w:rsidRDefault="008F5E45" w:rsidP="008F5E45">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086AD4F5" w14:textId="77777777" w:rsidR="008F5E45" w:rsidRDefault="008F5E45" w:rsidP="008F5E45">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lastRenderedPageBreak/>
        <w:t>For expansion or extension of natural gas pipeline – data in the above format as applicable for project post expansion or extension.</w:t>
      </w:r>
    </w:p>
    <w:p w14:paraId="057877A0" w14:textId="77777777" w:rsidR="008F5E45" w:rsidRDefault="008F5E45" w:rsidP="008F5E45">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Non-operating income (such as, Interest on interest-free refundable security deposit from PNG domestic customers) not to be considered as project inflows.</w:t>
      </w:r>
    </w:p>
    <w:p w14:paraId="7991E693" w14:textId="77777777" w:rsidR="008F5E45" w:rsidRDefault="008F5E45" w:rsidP="008F5E45">
      <w:pPr>
        <w:numPr>
          <w:ilvl w:val="0"/>
          <w:numId w:val="34"/>
        </w:numPr>
        <w:spacing w:after="0" w:line="240" w:lineRule="auto"/>
        <w:jc w:val="both"/>
        <w:rPr>
          <w:rFonts w:ascii="Times New Roman" w:hAnsi="Times New Roman"/>
          <w:sz w:val="24"/>
          <w:szCs w:val="24"/>
        </w:rPr>
      </w:pPr>
      <w:proofErr w:type="spellStart"/>
      <w:r>
        <w:rPr>
          <w:rFonts w:ascii="Times New Roman" w:hAnsi="Times New Roman"/>
          <w:sz w:val="24"/>
          <w:szCs w:val="24"/>
        </w:rPr>
        <w:t>Modvat</w:t>
      </w:r>
      <w:proofErr w:type="spellEnd"/>
      <w:r>
        <w:rPr>
          <w:rFonts w:ascii="Times New Roman" w:hAnsi="Times New Roman"/>
          <w:sz w:val="24"/>
          <w:szCs w:val="24"/>
        </w:rPr>
        <w:t xml:space="preserve"> benefit, if available is to be reflected separately </w:t>
      </w:r>
      <w:proofErr w:type="spellStart"/>
      <w:r>
        <w:rPr>
          <w:rFonts w:ascii="Times New Roman" w:hAnsi="Times New Roman"/>
          <w:sz w:val="24"/>
          <w:szCs w:val="24"/>
        </w:rPr>
        <w:t>alongwith</w:t>
      </w:r>
      <w:proofErr w:type="spellEnd"/>
      <w:r>
        <w:rPr>
          <w:rFonts w:ascii="Times New Roman" w:hAnsi="Times New Roman"/>
          <w:sz w:val="24"/>
          <w:szCs w:val="24"/>
        </w:rPr>
        <w:t xml:space="preserve"> the calculations</w:t>
      </w:r>
    </w:p>
    <w:p w14:paraId="6D47911B" w14:textId="77777777" w:rsidR="008F5E45" w:rsidRDefault="008F5E45" w:rsidP="008F5E45">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Copy of Audited Profit and Loss Account to be attached wherever applicable.</w:t>
      </w:r>
    </w:p>
    <w:p w14:paraId="6D96B4D0"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(g)</w:t>
      </w:r>
    </w:p>
    <w:p w14:paraId="49A38114"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09BBD4D" w14:textId="77777777" w:rsidR="008F5E45" w:rsidRDefault="008F5E45" w:rsidP="008F5E45">
      <w:pPr>
        <w:spacing w:after="0" w:line="240" w:lineRule="auto"/>
        <w:jc w:val="center"/>
        <w:rPr>
          <w:rFonts w:ascii="Times New Roman" w:hAnsi="Times New Roman"/>
          <w:sz w:val="24"/>
          <w:szCs w:val="24"/>
        </w:rPr>
      </w:pPr>
    </w:p>
    <w:p w14:paraId="11B9EF11"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t>Cash flow statement</w:t>
      </w:r>
    </w:p>
    <w:p w14:paraId="25152C94" w14:textId="77777777" w:rsidR="008F5E45" w:rsidRDefault="008F5E45" w:rsidP="008F5E45">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4"/>
        <w:gridCol w:w="977"/>
        <w:gridCol w:w="993"/>
        <w:gridCol w:w="993"/>
        <w:gridCol w:w="994"/>
        <w:gridCol w:w="993"/>
        <w:gridCol w:w="993"/>
        <w:gridCol w:w="236"/>
        <w:gridCol w:w="1041"/>
      </w:tblGrid>
      <w:tr w:rsidR="008F5E45" w14:paraId="1A494B3E" w14:textId="77777777" w:rsidTr="008F5E45">
        <w:trPr>
          <w:trHeight w:val="341"/>
        </w:trPr>
        <w:tc>
          <w:tcPr>
            <w:tcW w:w="1056" w:type="dxa"/>
            <w:tcBorders>
              <w:top w:val="single" w:sz="4" w:space="0" w:color="000000"/>
              <w:left w:val="single" w:sz="4" w:space="0" w:color="000000"/>
              <w:bottom w:val="single" w:sz="4" w:space="0" w:color="000000"/>
              <w:right w:val="single" w:sz="4" w:space="0" w:color="000000"/>
            </w:tcBorders>
            <w:vAlign w:val="center"/>
          </w:tcPr>
          <w:p w14:paraId="385BF598" w14:textId="77777777" w:rsidR="008F5E45" w:rsidRDefault="008F5E45">
            <w:pPr>
              <w:spacing w:after="0" w:line="240" w:lineRule="auto"/>
              <w:jc w:val="center"/>
              <w:rPr>
                <w:rFonts w:ascii="Times New Roman" w:hAnsi="Times New Roman"/>
                <w:b/>
                <w:sz w:val="24"/>
                <w:szCs w:val="24"/>
              </w:rPr>
            </w:pPr>
          </w:p>
        </w:tc>
        <w:tc>
          <w:tcPr>
            <w:tcW w:w="2283" w:type="dxa"/>
            <w:tcBorders>
              <w:top w:val="single" w:sz="4" w:space="0" w:color="000000"/>
              <w:left w:val="single" w:sz="4" w:space="0" w:color="000000"/>
              <w:bottom w:val="single" w:sz="4" w:space="0" w:color="000000"/>
              <w:right w:val="single" w:sz="4" w:space="0" w:color="000000"/>
            </w:tcBorders>
            <w:vAlign w:val="center"/>
          </w:tcPr>
          <w:p w14:paraId="3AE99B2A" w14:textId="77777777" w:rsidR="008F5E45" w:rsidRDefault="008F5E45">
            <w:pPr>
              <w:spacing w:after="0" w:line="240" w:lineRule="auto"/>
              <w:jc w:val="center"/>
              <w:rPr>
                <w:rFonts w:ascii="Times New Roman" w:hAnsi="Times New Roman"/>
                <w:b/>
                <w:sz w:val="24"/>
                <w:szCs w:val="24"/>
              </w:rPr>
            </w:pPr>
          </w:p>
        </w:tc>
        <w:tc>
          <w:tcPr>
            <w:tcW w:w="2961" w:type="dxa"/>
            <w:gridSpan w:val="3"/>
            <w:tcBorders>
              <w:top w:val="single" w:sz="4" w:space="0" w:color="000000"/>
              <w:left w:val="single" w:sz="4" w:space="0" w:color="000000"/>
              <w:bottom w:val="single" w:sz="4" w:space="0" w:color="000000"/>
              <w:right w:val="single" w:sz="4" w:space="0" w:color="000000"/>
            </w:tcBorders>
            <w:hideMark/>
          </w:tcPr>
          <w:p w14:paraId="2EF27705" w14:textId="77777777" w:rsidR="008F5E45" w:rsidRDefault="008F5E45">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253" w:type="dxa"/>
            <w:gridSpan w:val="5"/>
            <w:tcBorders>
              <w:top w:val="single" w:sz="4" w:space="0" w:color="000000"/>
              <w:left w:val="single" w:sz="4" w:space="0" w:color="000000"/>
              <w:bottom w:val="single" w:sz="4" w:space="0" w:color="000000"/>
              <w:right w:val="single" w:sz="4" w:space="0" w:color="000000"/>
            </w:tcBorders>
            <w:hideMark/>
          </w:tcPr>
          <w:p w14:paraId="26CCCFB6" w14:textId="77777777" w:rsidR="008F5E45" w:rsidRDefault="008F5E45">
            <w:pPr>
              <w:spacing w:after="0" w:line="240" w:lineRule="auto"/>
              <w:jc w:val="center"/>
              <w:rPr>
                <w:rFonts w:ascii="Times New Roman" w:hAnsi="Times New Roman"/>
                <w:sz w:val="24"/>
                <w:szCs w:val="24"/>
              </w:rPr>
            </w:pPr>
            <w:r>
              <w:rPr>
                <w:rFonts w:ascii="Times New Roman" w:hAnsi="Times New Roman"/>
                <w:b/>
                <w:sz w:val="24"/>
                <w:szCs w:val="24"/>
              </w:rPr>
              <w:t>Economic Life</w:t>
            </w:r>
          </w:p>
        </w:tc>
      </w:tr>
      <w:tr w:rsidR="008F5E45" w14:paraId="16C9CD48" w14:textId="77777777" w:rsidTr="008F5E45">
        <w:trPr>
          <w:trHeight w:val="341"/>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08D84000"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283" w:type="dxa"/>
            <w:tcBorders>
              <w:top w:val="single" w:sz="4" w:space="0" w:color="000000"/>
              <w:left w:val="single" w:sz="4" w:space="0" w:color="000000"/>
              <w:bottom w:val="single" w:sz="4" w:space="0" w:color="000000"/>
              <w:right w:val="single" w:sz="4" w:space="0" w:color="000000"/>
            </w:tcBorders>
            <w:vAlign w:val="center"/>
            <w:hideMark/>
          </w:tcPr>
          <w:p w14:paraId="6B1BF57F"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Year</w:t>
            </w:r>
          </w:p>
        </w:tc>
        <w:tc>
          <w:tcPr>
            <w:tcW w:w="977" w:type="dxa"/>
            <w:tcBorders>
              <w:top w:val="single" w:sz="4" w:space="0" w:color="000000"/>
              <w:left w:val="single" w:sz="4" w:space="0" w:color="000000"/>
              <w:bottom w:val="single" w:sz="4" w:space="0" w:color="000000"/>
              <w:right w:val="single" w:sz="4" w:space="0" w:color="000000"/>
            </w:tcBorders>
            <w:hideMark/>
          </w:tcPr>
          <w:p w14:paraId="2AA5FD8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hideMark/>
          </w:tcPr>
          <w:p w14:paraId="3CFAF4C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028DA25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hideMark/>
          </w:tcPr>
          <w:p w14:paraId="0E994C2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hideMark/>
          </w:tcPr>
          <w:p w14:paraId="2A0B53A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0F9421B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276" w:type="dxa"/>
            <w:gridSpan w:val="2"/>
            <w:tcBorders>
              <w:top w:val="single" w:sz="4" w:space="0" w:color="000000"/>
              <w:left w:val="single" w:sz="4" w:space="0" w:color="000000"/>
              <w:bottom w:val="single" w:sz="4" w:space="0" w:color="000000"/>
              <w:right w:val="single" w:sz="4" w:space="0" w:color="000000"/>
            </w:tcBorders>
            <w:hideMark/>
          </w:tcPr>
          <w:p w14:paraId="40DDC48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 Year 25</w:t>
            </w:r>
          </w:p>
        </w:tc>
      </w:tr>
      <w:tr w:rsidR="008F5E45" w14:paraId="51E7D2A3" w14:textId="77777777" w:rsidTr="008F5E45">
        <w:trPr>
          <w:trHeight w:val="350"/>
        </w:trPr>
        <w:tc>
          <w:tcPr>
            <w:tcW w:w="1056" w:type="dxa"/>
            <w:tcBorders>
              <w:top w:val="single" w:sz="4" w:space="0" w:color="000000"/>
              <w:left w:val="single" w:sz="4" w:space="0" w:color="000000"/>
              <w:bottom w:val="single" w:sz="4" w:space="0" w:color="000000"/>
              <w:right w:val="single" w:sz="4" w:space="0" w:color="000000"/>
            </w:tcBorders>
            <w:hideMark/>
          </w:tcPr>
          <w:p w14:paraId="56D51341"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83" w:type="dxa"/>
            <w:tcBorders>
              <w:top w:val="single" w:sz="4" w:space="0" w:color="000000"/>
              <w:left w:val="single" w:sz="4" w:space="0" w:color="000000"/>
              <w:bottom w:val="single" w:sz="4" w:space="0" w:color="000000"/>
              <w:right w:val="single" w:sz="4" w:space="0" w:color="000000"/>
            </w:tcBorders>
            <w:hideMark/>
          </w:tcPr>
          <w:p w14:paraId="4750851F"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Sources of funds</w:t>
            </w:r>
          </w:p>
        </w:tc>
        <w:tc>
          <w:tcPr>
            <w:tcW w:w="977" w:type="dxa"/>
            <w:tcBorders>
              <w:top w:val="single" w:sz="4" w:space="0" w:color="000000"/>
              <w:left w:val="single" w:sz="4" w:space="0" w:color="000000"/>
              <w:bottom w:val="single" w:sz="4" w:space="0" w:color="000000"/>
              <w:right w:val="single" w:sz="4" w:space="0" w:color="000000"/>
            </w:tcBorders>
          </w:tcPr>
          <w:p w14:paraId="770FCE4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6A4A3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CAE360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5CD6F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B04CF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86CF8A"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AD4D98B"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2AA7F71" w14:textId="77777777" w:rsidR="008F5E45" w:rsidRDefault="008F5E45">
            <w:pPr>
              <w:spacing w:after="0" w:line="240" w:lineRule="auto"/>
              <w:jc w:val="both"/>
              <w:rPr>
                <w:rFonts w:ascii="Times New Roman" w:hAnsi="Times New Roman"/>
                <w:sz w:val="24"/>
                <w:szCs w:val="24"/>
              </w:rPr>
            </w:pPr>
          </w:p>
        </w:tc>
      </w:tr>
      <w:tr w:rsidR="008F5E45" w14:paraId="2A9F4B63" w14:textId="77777777" w:rsidTr="008F5E45">
        <w:tc>
          <w:tcPr>
            <w:tcW w:w="1056" w:type="dxa"/>
            <w:tcBorders>
              <w:top w:val="single" w:sz="4" w:space="0" w:color="000000"/>
              <w:left w:val="single" w:sz="4" w:space="0" w:color="000000"/>
              <w:bottom w:val="nil"/>
              <w:right w:val="single" w:sz="4" w:space="0" w:color="000000"/>
            </w:tcBorders>
            <w:hideMark/>
          </w:tcPr>
          <w:p w14:paraId="4588A71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267EB1B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Equity or Preference Equity (*)</w:t>
            </w:r>
          </w:p>
        </w:tc>
        <w:tc>
          <w:tcPr>
            <w:tcW w:w="977" w:type="dxa"/>
            <w:tcBorders>
              <w:top w:val="single" w:sz="4" w:space="0" w:color="000000"/>
              <w:left w:val="single" w:sz="4" w:space="0" w:color="000000"/>
              <w:bottom w:val="single" w:sz="4" w:space="0" w:color="000000"/>
              <w:right w:val="single" w:sz="4" w:space="0" w:color="000000"/>
            </w:tcBorders>
          </w:tcPr>
          <w:p w14:paraId="657562B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591C7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CA6B39C"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2455D7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1F400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E7FCF3"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DDFB6CA"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A744C49" w14:textId="77777777" w:rsidR="008F5E45" w:rsidRDefault="008F5E45">
            <w:pPr>
              <w:spacing w:after="0" w:line="240" w:lineRule="auto"/>
              <w:jc w:val="both"/>
              <w:rPr>
                <w:rFonts w:ascii="Times New Roman" w:hAnsi="Times New Roman"/>
                <w:sz w:val="24"/>
                <w:szCs w:val="24"/>
              </w:rPr>
            </w:pPr>
          </w:p>
        </w:tc>
      </w:tr>
      <w:tr w:rsidR="008F5E45" w14:paraId="3BB74774" w14:textId="77777777" w:rsidTr="008F5E45">
        <w:tc>
          <w:tcPr>
            <w:tcW w:w="1056" w:type="dxa"/>
            <w:tcBorders>
              <w:top w:val="nil"/>
              <w:left w:val="single" w:sz="4" w:space="0" w:color="000000"/>
              <w:bottom w:val="nil"/>
              <w:right w:val="single" w:sz="4" w:space="0" w:color="000000"/>
            </w:tcBorders>
            <w:hideMark/>
          </w:tcPr>
          <w:p w14:paraId="3C1BD7A7"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132CEE79"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 xml:space="preserve">Term Loans and </w:t>
            </w:r>
            <w:proofErr w:type="gramStart"/>
            <w:r>
              <w:rPr>
                <w:rFonts w:ascii="Times New Roman" w:hAnsi="Times New Roman"/>
                <w:sz w:val="24"/>
                <w:szCs w:val="24"/>
              </w:rPr>
              <w:t>short term</w:t>
            </w:r>
            <w:proofErr w:type="gramEnd"/>
            <w:r>
              <w:rPr>
                <w:rFonts w:ascii="Times New Roman" w:hAnsi="Times New Roman"/>
                <w:sz w:val="24"/>
                <w:szCs w:val="24"/>
              </w:rPr>
              <w:t xml:space="preserve"> loans</w:t>
            </w:r>
          </w:p>
        </w:tc>
        <w:tc>
          <w:tcPr>
            <w:tcW w:w="977" w:type="dxa"/>
            <w:tcBorders>
              <w:top w:val="single" w:sz="4" w:space="0" w:color="000000"/>
              <w:left w:val="single" w:sz="4" w:space="0" w:color="000000"/>
              <w:bottom w:val="single" w:sz="4" w:space="0" w:color="000000"/>
              <w:right w:val="single" w:sz="4" w:space="0" w:color="000000"/>
            </w:tcBorders>
          </w:tcPr>
          <w:p w14:paraId="3DC5526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5F706F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D331DD"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12C8FA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8ECAA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00A888"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E4E30A9"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8ADB9A1" w14:textId="77777777" w:rsidR="008F5E45" w:rsidRDefault="008F5E45">
            <w:pPr>
              <w:spacing w:after="0" w:line="240" w:lineRule="auto"/>
              <w:jc w:val="both"/>
              <w:rPr>
                <w:rFonts w:ascii="Times New Roman" w:hAnsi="Times New Roman"/>
                <w:sz w:val="24"/>
                <w:szCs w:val="24"/>
              </w:rPr>
            </w:pPr>
          </w:p>
        </w:tc>
      </w:tr>
      <w:tr w:rsidR="008F5E45" w14:paraId="02E818D0" w14:textId="77777777" w:rsidTr="008F5E45">
        <w:tc>
          <w:tcPr>
            <w:tcW w:w="1056" w:type="dxa"/>
            <w:tcBorders>
              <w:top w:val="nil"/>
              <w:left w:val="single" w:sz="4" w:space="0" w:color="000000"/>
              <w:bottom w:val="nil"/>
              <w:right w:val="single" w:sz="4" w:space="0" w:color="000000"/>
            </w:tcBorders>
            <w:hideMark/>
          </w:tcPr>
          <w:p w14:paraId="013D11A0"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1ED9CA7E"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Cash from operations</w:t>
            </w:r>
          </w:p>
        </w:tc>
        <w:tc>
          <w:tcPr>
            <w:tcW w:w="977" w:type="dxa"/>
            <w:tcBorders>
              <w:top w:val="single" w:sz="4" w:space="0" w:color="000000"/>
              <w:left w:val="single" w:sz="4" w:space="0" w:color="000000"/>
              <w:bottom w:val="single" w:sz="4" w:space="0" w:color="000000"/>
              <w:right w:val="single" w:sz="4" w:space="0" w:color="000000"/>
            </w:tcBorders>
          </w:tcPr>
          <w:p w14:paraId="243A136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07FEC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C6B129"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5875A5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A1C3C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DF7829"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411ADD0"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545D423" w14:textId="77777777" w:rsidR="008F5E45" w:rsidRDefault="008F5E45">
            <w:pPr>
              <w:spacing w:after="0" w:line="240" w:lineRule="auto"/>
              <w:jc w:val="both"/>
              <w:rPr>
                <w:rFonts w:ascii="Times New Roman" w:hAnsi="Times New Roman"/>
                <w:sz w:val="24"/>
                <w:szCs w:val="24"/>
              </w:rPr>
            </w:pPr>
          </w:p>
        </w:tc>
      </w:tr>
      <w:tr w:rsidR="008F5E45" w14:paraId="29862026" w14:textId="77777777" w:rsidTr="008F5E45">
        <w:tc>
          <w:tcPr>
            <w:tcW w:w="1056" w:type="dxa"/>
            <w:tcBorders>
              <w:top w:val="nil"/>
              <w:left w:val="single" w:sz="4" w:space="0" w:color="000000"/>
              <w:bottom w:val="nil"/>
              <w:right w:val="single" w:sz="4" w:space="0" w:color="000000"/>
            </w:tcBorders>
            <w:hideMark/>
          </w:tcPr>
          <w:p w14:paraId="1D0C8BB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05591FD7"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977" w:type="dxa"/>
            <w:tcBorders>
              <w:top w:val="single" w:sz="4" w:space="0" w:color="000000"/>
              <w:left w:val="single" w:sz="4" w:space="0" w:color="000000"/>
              <w:bottom w:val="single" w:sz="4" w:space="0" w:color="000000"/>
              <w:right w:val="single" w:sz="4" w:space="0" w:color="000000"/>
            </w:tcBorders>
          </w:tcPr>
          <w:p w14:paraId="4727273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19287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329795"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3EDD8A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9CD72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F7E431"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5F9F588"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14D320F" w14:textId="77777777" w:rsidR="008F5E45" w:rsidRDefault="008F5E45">
            <w:pPr>
              <w:spacing w:after="0" w:line="240" w:lineRule="auto"/>
              <w:jc w:val="both"/>
              <w:rPr>
                <w:rFonts w:ascii="Times New Roman" w:hAnsi="Times New Roman"/>
                <w:sz w:val="24"/>
                <w:szCs w:val="24"/>
              </w:rPr>
            </w:pPr>
          </w:p>
        </w:tc>
      </w:tr>
      <w:tr w:rsidR="008F5E45" w14:paraId="2C5EB18F" w14:textId="77777777" w:rsidTr="008F5E45">
        <w:tc>
          <w:tcPr>
            <w:tcW w:w="1056" w:type="dxa"/>
            <w:tcBorders>
              <w:top w:val="nil"/>
              <w:left w:val="single" w:sz="4" w:space="0" w:color="000000"/>
              <w:bottom w:val="single" w:sz="4" w:space="0" w:color="000000"/>
              <w:right w:val="single" w:sz="4" w:space="0" w:color="000000"/>
            </w:tcBorders>
            <w:hideMark/>
          </w:tcPr>
          <w:p w14:paraId="198C1C36"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2F230541"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6D8D6CF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99740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B06058B"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10F71C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8C8F5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632731"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DE33394"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03E981E" w14:textId="77777777" w:rsidR="008F5E45" w:rsidRDefault="008F5E45">
            <w:pPr>
              <w:spacing w:after="0" w:line="240" w:lineRule="auto"/>
              <w:jc w:val="both"/>
              <w:rPr>
                <w:rFonts w:ascii="Times New Roman" w:hAnsi="Times New Roman"/>
                <w:sz w:val="24"/>
                <w:szCs w:val="24"/>
              </w:rPr>
            </w:pPr>
          </w:p>
        </w:tc>
      </w:tr>
      <w:tr w:rsidR="008F5E45" w14:paraId="07632EFB" w14:textId="77777777" w:rsidTr="008F5E45">
        <w:tc>
          <w:tcPr>
            <w:tcW w:w="1056" w:type="dxa"/>
            <w:tcBorders>
              <w:top w:val="nil"/>
              <w:left w:val="single" w:sz="4" w:space="0" w:color="000000"/>
              <w:bottom w:val="single" w:sz="4" w:space="0" w:color="000000"/>
              <w:right w:val="single" w:sz="4" w:space="0" w:color="000000"/>
            </w:tcBorders>
          </w:tcPr>
          <w:p w14:paraId="47CE7BC3" w14:textId="77777777" w:rsidR="008F5E45" w:rsidRDefault="008F5E45">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576EC640" w14:textId="77777777" w:rsidR="008F5E45" w:rsidRDefault="008F5E45">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4FB859F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614FD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40105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2C0C15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C5DC4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9F858E"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ED35E32"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DD17431" w14:textId="77777777" w:rsidR="008F5E45" w:rsidRDefault="008F5E45">
            <w:pPr>
              <w:spacing w:after="0" w:line="240" w:lineRule="auto"/>
              <w:jc w:val="both"/>
              <w:rPr>
                <w:rFonts w:ascii="Times New Roman" w:hAnsi="Times New Roman"/>
                <w:sz w:val="24"/>
                <w:szCs w:val="24"/>
              </w:rPr>
            </w:pPr>
          </w:p>
        </w:tc>
      </w:tr>
      <w:tr w:rsidR="008F5E45" w14:paraId="775EE7F0"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030E08FC"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283" w:type="dxa"/>
            <w:tcBorders>
              <w:top w:val="single" w:sz="4" w:space="0" w:color="000000"/>
              <w:left w:val="single" w:sz="4" w:space="0" w:color="000000"/>
              <w:bottom w:val="single" w:sz="4" w:space="0" w:color="000000"/>
              <w:right w:val="single" w:sz="4" w:space="0" w:color="000000"/>
            </w:tcBorders>
            <w:hideMark/>
          </w:tcPr>
          <w:p w14:paraId="4C7B6F0F"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Uses of funds</w:t>
            </w:r>
          </w:p>
        </w:tc>
        <w:tc>
          <w:tcPr>
            <w:tcW w:w="977" w:type="dxa"/>
            <w:tcBorders>
              <w:top w:val="single" w:sz="4" w:space="0" w:color="000000"/>
              <w:left w:val="single" w:sz="4" w:space="0" w:color="000000"/>
              <w:bottom w:val="single" w:sz="4" w:space="0" w:color="000000"/>
              <w:right w:val="single" w:sz="4" w:space="0" w:color="000000"/>
            </w:tcBorders>
          </w:tcPr>
          <w:p w14:paraId="36605F2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30323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6024A69"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0ED51F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6F71C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6D173E"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D217C97"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8B5893E" w14:textId="77777777" w:rsidR="008F5E45" w:rsidRDefault="008F5E45">
            <w:pPr>
              <w:spacing w:after="0" w:line="240" w:lineRule="auto"/>
              <w:jc w:val="both"/>
              <w:rPr>
                <w:rFonts w:ascii="Times New Roman" w:hAnsi="Times New Roman"/>
                <w:sz w:val="24"/>
                <w:szCs w:val="24"/>
              </w:rPr>
            </w:pPr>
          </w:p>
        </w:tc>
      </w:tr>
      <w:tr w:rsidR="008F5E45" w14:paraId="73A37F9B" w14:textId="77777777" w:rsidTr="008F5E45">
        <w:tc>
          <w:tcPr>
            <w:tcW w:w="1056" w:type="dxa"/>
            <w:tcBorders>
              <w:top w:val="single" w:sz="4" w:space="0" w:color="000000"/>
              <w:left w:val="single" w:sz="4" w:space="0" w:color="000000"/>
              <w:bottom w:val="nil"/>
              <w:right w:val="single" w:sz="4" w:space="0" w:color="000000"/>
            </w:tcBorders>
            <w:vAlign w:val="center"/>
            <w:hideMark/>
          </w:tcPr>
          <w:p w14:paraId="0EF4C8E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5FCC940B"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Capital expenditure</w:t>
            </w:r>
          </w:p>
        </w:tc>
        <w:tc>
          <w:tcPr>
            <w:tcW w:w="977" w:type="dxa"/>
            <w:tcBorders>
              <w:top w:val="single" w:sz="4" w:space="0" w:color="000000"/>
              <w:left w:val="single" w:sz="4" w:space="0" w:color="000000"/>
              <w:bottom w:val="single" w:sz="4" w:space="0" w:color="000000"/>
              <w:right w:val="single" w:sz="4" w:space="0" w:color="000000"/>
            </w:tcBorders>
          </w:tcPr>
          <w:p w14:paraId="46585E6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2BAC8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85A514"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F1AF6C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79727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2991C8"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3CA68DE"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725E3DE" w14:textId="77777777" w:rsidR="008F5E45" w:rsidRDefault="008F5E45">
            <w:pPr>
              <w:spacing w:after="0" w:line="240" w:lineRule="auto"/>
              <w:jc w:val="both"/>
              <w:rPr>
                <w:rFonts w:ascii="Times New Roman" w:hAnsi="Times New Roman"/>
                <w:sz w:val="24"/>
                <w:szCs w:val="24"/>
              </w:rPr>
            </w:pPr>
          </w:p>
        </w:tc>
      </w:tr>
      <w:tr w:rsidR="008F5E45" w14:paraId="3AC7BDBA" w14:textId="77777777" w:rsidTr="008F5E45">
        <w:tc>
          <w:tcPr>
            <w:tcW w:w="1056" w:type="dxa"/>
            <w:tcBorders>
              <w:top w:val="nil"/>
              <w:left w:val="single" w:sz="4" w:space="0" w:color="000000"/>
              <w:bottom w:val="nil"/>
              <w:right w:val="single" w:sz="4" w:space="0" w:color="000000"/>
            </w:tcBorders>
            <w:vAlign w:val="center"/>
            <w:hideMark/>
          </w:tcPr>
          <w:p w14:paraId="626353D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17946D19"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 xml:space="preserve">Normal/additional capital expenditure </w:t>
            </w:r>
          </w:p>
        </w:tc>
        <w:tc>
          <w:tcPr>
            <w:tcW w:w="977" w:type="dxa"/>
            <w:tcBorders>
              <w:top w:val="single" w:sz="4" w:space="0" w:color="000000"/>
              <w:left w:val="single" w:sz="4" w:space="0" w:color="000000"/>
              <w:bottom w:val="single" w:sz="4" w:space="0" w:color="000000"/>
              <w:right w:val="single" w:sz="4" w:space="0" w:color="000000"/>
            </w:tcBorders>
          </w:tcPr>
          <w:p w14:paraId="342A139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D3DD0C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77F7573"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FC9B31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E84BE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5B5A361"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449A9BD"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90187E9" w14:textId="77777777" w:rsidR="008F5E45" w:rsidRDefault="008F5E45">
            <w:pPr>
              <w:spacing w:after="0" w:line="240" w:lineRule="auto"/>
              <w:jc w:val="both"/>
              <w:rPr>
                <w:rFonts w:ascii="Times New Roman" w:hAnsi="Times New Roman"/>
                <w:sz w:val="24"/>
                <w:szCs w:val="24"/>
              </w:rPr>
            </w:pPr>
          </w:p>
        </w:tc>
      </w:tr>
      <w:tr w:rsidR="008F5E45" w14:paraId="73B19D40" w14:textId="77777777" w:rsidTr="008F5E45">
        <w:tc>
          <w:tcPr>
            <w:tcW w:w="1056" w:type="dxa"/>
            <w:tcBorders>
              <w:top w:val="nil"/>
              <w:left w:val="single" w:sz="4" w:space="0" w:color="000000"/>
              <w:bottom w:val="nil"/>
              <w:right w:val="single" w:sz="4" w:space="0" w:color="000000"/>
            </w:tcBorders>
            <w:vAlign w:val="center"/>
            <w:hideMark/>
          </w:tcPr>
          <w:p w14:paraId="1BC6585F"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2338F926"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Increase or (decrease) in net working capital</w:t>
            </w:r>
          </w:p>
        </w:tc>
        <w:tc>
          <w:tcPr>
            <w:tcW w:w="977" w:type="dxa"/>
            <w:tcBorders>
              <w:top w:val="single" w:sz="4" w:space="0" w:color="000000"/>
              <w:left w:val="single" w:sz="4" w:space="0" w:color="000000"/>
              <w:bottom w:val="single" w:sz="4" w:space="0" w:color="000000"/>
              <w:right w:val="single" w:sz="4" w:space="0" w:color="000000"/>
            </w:tcBorders>
          </w:tcPr>
          <w:p w14:paraId="5BBAE8F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C88347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5229FB"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2126B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D85FC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E031CA"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7E2BEAA"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0B96702" w14:textId="77777777" w:rsidR="008F5E45" w:rsidRDefault="008F5E45">
            <w:pPr>
              <w:spacing w:after="0" w:line="240" w:lineRule="auto"/>
              <w:jc w:val="both"/>
              <w:rPr>
                <w:rFonts w:ascii="Times New Roman" w:hAnsi="Times New Roman"/>
                <w:sz w:val="24"/>
                <w:szCs w:val="24"/>
              </w:rPr>
            </w:pPr>
          </w:p>
        </w:tc>
      </w:tr>
      <w:tr w:rsidR="008F5E45" w14:paraId="77714958" w14:textId="77777777" w:rsidTr="008F5E45">
        <w:tc>
          <w:tcPr>
            <w:tcW w:w="1056" w:type="dxa"/>
            <w:tcBorders>
              <w:top w:val="nil"/>
              <w:left w:val="single" w:sz="4" w:space="0" w:color="000000"/>
              <w:bottom w:val="nil"/>
              <w:right w:val="single" w:sz="4" w:space="0" w:color="000000"/>
            </w:tcBorders>
            <w:vAlign w:val="center"/>
            <w:hideMark/>
          </w:tcPr>
          <w:p w14:paraId="7FEAA52B"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67CF6BD0"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Repayment of loans</w:t>
            </w:r>
          </w:p>
        </w:tc>
        <w:tc>
          <w:tcPr>
            <w:tcW w:w="977" w:type="dxa"/>
            <w:tcBorders>
              <w:top w:val="single" w:sz="4" w:space="0" w:color="000000"/>
              <w:left w:val="single" w:sz="4" w:space="0" w:color="000000"/>
              <w:bottom w:val="single" w:sz="4" w:space="0" w:color="000000"/>
              <w:right w:val="single" w:sz="4" w:space="0" w:color="000000"/>
            </w:tcBorders>
          </w:tcPr>
          <w:p w14:paraId="1B67FAE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106E4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6403F2"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BF8268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9EA7A5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64DE2F"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FAC84EB"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8740F06" w14:textId="77777777" w:rsidR="008F5E45" w:rsidRDefault="008F5E45">
            <w:pPr>
              <w:spacing w:after="0" w:line="240" w:lineRule="auto"/>
              <w:jc w:val="both"/>
              <w:rPr>
                <w:rFonts w:ascii="Times New Roman" w:hAnsi="Times New Roman"/>
                <w:sz w:val="24"/>
                <w:szCs w:val="24"/>
              </w:rPr>
            </w:pPr>
          </w:p>
        </w:tc>
      </w:tr>
      <w:tr w:rsidR="008F5E45" w14:paraId="27D56A9F" w14:textId="77777777" w:rsidTr="008F5E45">
        <w:tc>
          <w:tcPr>
            <w:tcW w:w="1056" w:type="dxa"/>
            <w:tcBorders>
              <w:top w:val="nil"/>
              <w:left w:val="single" w:sz="4" w:space="0" w:color="000000"/>
              <w:bottom w:val="nil"/>
              <w:right w:val="single" w:sz="4" w:space="0" w:color="000000"/>
            </w:tcBorders>
            <w:vAlign w:val="center"/>
            <w:hideMark/>
          </w:tcPr>
          <w:p w14:paraId="5017B1F3"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38129038"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Dividends to equity holders</w:t>
            </w:r>
          </w:p>
        </w:tc>
        <w:tc>
          <w:tcPr>
            <w:tcW w:w="977" w:type="dxa"/>
            <w:tcBorders>
              <w:top w:val="single" w:sz="4" w:space="0" w:color="000000"/>
              <w:left w:val="single" w:sz="4" w:space="0" w:color="000000"/>
              <w:bottom w:val="single" w:sz="4" w:space="0" w:color="000000"/>
              <w:right w:val="single" w:sz="4" w:space="0" w:color="000000"/>
            </w:tcBorders>
          </w:tcPr>
          <w:p w14:paraId="3B337F1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A0ACB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0FBEC1"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315C1C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B732E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289252"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6823BCB"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D3C92B8" w14:textId="77777777" w:rsidR="008F5E45" w:rsidRDefault="008F5E45">
            <w:pPr>
              <w:spacing w:after="0" w:line="240" w:lineRule="auto"/>
              <w:jc w:val="both"/>
              <w:rPr>
                <w:rFonts w:ascii="Times New Roman" w:hAnsi="Times New Roman"/>
                <w:sz w:val="24"/>
                <w:szCs w:val="24"/>
              </w:rPr>
            </w:pPr>
          </w:p>
        </w:tc>
      </w:tr>
      <w:tr w:rsidR="008F5E45" w14:paraId="6274E678" w14:textId="77777777" w:rsidTr="008F5E45">
        <w:tc>
          <w:tcPr>
            <w:tcW w:w="1056" w:type="dxa"/>
            <w:tcBorders>
              <w:top w:val="nil"/>
              <w:left w:val="single" w:sz="4" w:space="0" w:color="000000"/>
              <w:bottom w:val="nil"/>
              <w:right w:val="single" w:sz="4" w:space="0" w:color="000000"/>
            </w:tcBorders>
            <w:vAlign w:val="center"/>
            <w:hideMark/>
          </w:tcPr>
          <w:p w14:paraId="41681E1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f</w:t>
            </w:r>
          </w:p>
        </w:tc>
        <w:tc>
          <w:tcPr>
            <w:tcW w:w="2283" w:type="dxa"/>
            <w:tcBorders>
              <w:top w:val="single" w:sz="4" w:space="0" w:color="000000"/>
              <w:left w:val="single" w:sz="4" w:space="0" w:color="000000"/>
              <w:bottom w:val="single" w:sz="4" w:space="0" w:color="000000"/>
              <w:right w:val="single" w:sz="4" w:space="0" w:color="000000"/>
            </w:tcBorders>
            <w:hideMark/>
          </w:tcPr>
          <w:p w14:paraId="525656E1"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Tax on distributable profits</w:t>
            </w:r>
          </w:p>
        </w:tc>
        <w:tc>
          <w:tcPr>
            <w:tcW w:w="977" w:type="dxa"/>
            <w:tcBorders>
              <w:top w:val="single" w:sz="4" w:space="0" w:color="000000"/>
              <w:left w:val="single" w:sz="4" w:space="0" w:color="000000"/>
              <w:bottom w:val="single" w:sz="4" w:space="0" w:color="000000"/>
              <w:right w:val="single" w:sz="4" w:space="0" w:color="000000"/>
            </w:tcBorders>
          </w:tcPr>
          <w:p w14:paraId="554FD45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932A2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C54515"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4F7F68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BA0A0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1EF4ED"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9A6E7C9"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316F2FF" w14:textId="77777777" w:rsidR="008F5E45" w:rsidRDefault="008F5E45">
            <w:pPr>
              <w:spacing w:after="0" w:line="240" w:lineRule="auto"/>
              <w:jc w:val="both"/>
              <w:rPr>
                <w:rFonts w:ascii="Times New Roman" w:hAnsi="Times New Roman"/>
                <w:sz w:val="24"/>
                <w:szCs w:val="24"/>
              </w:rPr>
            </w:pPr>
          </w:p>
        </w:tc>
      </w:tr>
      <w:tr w:rsidR="008F5E45" w14:paraId="0312C526" w14:textId="77777777" w:rsidTr="008F5E45">
        <w:tc>
          <w:tcPr>
            <w:tcW w:w="1056" w:type="dxa"/>
            <w:tcBorders>
              <w:top w:val="nil"/>
              <w:left w:val="single" w:sz="4" w:space="0" w:color="000000"/>
              <w:bottom w:val="single" w:sz="4" w:space="0" w:color="000000"/>
              <w:right w:val="single" w:sz="4" w:space="0" w:color="000000"/>
            </w:tcBorders>
            <w:vAlign w:val="center"/>
            <w:hideMark/>
          </w:tcPr>
          <w:p w14:paraId="39BA6E86"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g</w:t>
            </w:r>
          </w:p>
        </w:tc>
        <w:tc>
          <w:tcPr>
            <w:tcW w:w="2283" w:type="dxa"/>
            <w:tcBorders>
              <w:top w:val="single" w:sz="4" w:space="0" w:color="000000"/>
              <w:left w:val="single" w:sz="4" w:space="0" w:color="000000"/>
              <w:bottom w:val="single" w:sz="4" w:space="0" w:color="000000"/>
              <w:right w:val="single" w:sz="4" w:space="0" w:color="000000"/>
            </w:tcBorders>
            <w:hideMark/>
          </w:tcPr>
          <w:p w14:paraId="402ED7DB"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601BC9D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51B42C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DDA7E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F8034E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7B04F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E798F21"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874CF50"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442004F" w14:textId="77777777" w:rsidR="008F5E45" w:rsidRDefault="008F5E45">
            <w:pPr>
              <w:spacing w:after="0" w:line="240" w:lineRule="auto"/>
              <w:jc w:val="both"/>
              <w:rPr>
                <w:rFonts w:ascii="Times New Roman" w:hAnsi="Times New Roman"/>
                <w:sz w:val="24"/>
                <w:szCs w:val="24"/>
              </w:rPr>
            </w:pPr>
          </w:p>
        </w:tc>
      </w:tr>
      <w:tr w:rsidR="008F5E45" w14:paraId="5DA6BC0F" w14:textId="77777777" w:rsidTr="008F5E45">
        <w:tc>
          <w:tcPr>
            <w:tcW w:w="1056" w:type="dxa"/>
            <w:tcBorders>
              <w:top w:val="single" w:sz="4" w:space="0" w:color="000000"/>
              <w:left w:val="single" w:sz="4" w:space="0" w:color="000000"/>
              <w:bottom w:val="single" w:sz="4" w:space="0" w:color="000000"/>
              <w:right w:val="single" w:sz="4" w:space="0" w:color="000000"/>
            </w:tcBorders>
            <w:vAlign w:val="center"/>
          </w:tcPr>
          <w:p w14:paraId="0221EC3E" w14:textId="77777777" w:rsidR="008F5E45" w:rsidRDefault="008F5E45">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6A70CB28" w14:textId="77777777" w:rsidR="008F5E45" w:rsidRDefault="008F5E45">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042EBD0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179A2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80A7D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6B5059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A3EA6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065A533"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67F7F8D"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44D1EE3" w14:textId="77777777" w:rsidR="008F5E45" w:rsidRDefault="008F5E45">
            <w:pPr>
              <w:spacing w:after="0" w:line="240" w:lineRule="auto"/>
              <w:jc w:val="both"/>
              <w:rPr>
                <w:rFonts w:ascii="Times New Roman" w:hAnsi="Times New Roman"/>
                <w:sz w:val="24"/>
                <w:szCs w:val="24"/>
              </w:rPr>
            </w:pPr>
          </w:p>
        </w:tc>
      </w:tr>
      <w:tr w:rsidR="008F5E45" w14:paraId="22FE6BE2"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6089843B" w14:textId="77777777" w:rsidR="008F5E45" w:rsidRDefault="008F5E45">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283" w:type="dxa"/>
            <w:tcBorders>
              <w:top w:val="single" w:sz="4" w:space="0" w:color="000000"/>
              <w:left w:val="single" w:sz="4" w:space="0" w:color="000000"/>
              <w:bottom w:val="single" w:sz="4" w:space="0" w:color="000000"/>
              <w:right w:val="single" w:sz="4" w:space="0" w:color="000000"/>
            </w:tcBorders>
            <w:hideMark/>
          </w:tcPr>
          <w:p w14:paraId="16A2C425"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Cash surplus or (deficit)</w:t>
            </w:r>
          </w:p>
        </w:tc>
        <w:tc>
          <w:tcPr>
            <w:tcW w:w="977" w:type="dxa"/>
            <w:tcBorders>
              <w:top w:val="single" w:sz="4" w:space="0" w:color="000000"/>
              <w:left w:val="single" w:sz="4" w:space="0" w:color="000000"/>
              <w:bottom w:val="single" w:sz="4" w:space="0" w:color="000000"/>
              <w:right w:val="single" w:sz="4" w:space="0" w:color="000000"/>
            </w:tcBorders>
          </w:tcPr>
          <w:p w14:paraId="7D4B8AD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1969C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FC3995"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239E2B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1BC762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0D9BEC"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32379D7"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305DD0F" w14:textId="77777777" w:rsidR="008F5E45" w:rsidRDefault="008F5E45">
            <w:pPr>
              <w:spacing w:after="0" w:line="240" w:lineRule="auto"/>
              <w:jc w:val="both"/>
              <w:rPr>
                <w:rFonts w:ascii="Times New Roman" w:hAnsi="Times New Roman"/>
                <w:sz w:val="24"/>
                <w:szCs w:val="24"/>
              </w:rPr>
            </w:pPr>
          </w:p>
        </w:tc>
      </w:tr>
      <w:tr w:rsidR="008F5E45" w14:paraId="4BA28EA8"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157D720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088B4CFC"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Opening cash balance</w:t>
            </w:r>
          </w:p>
        </w:tc>
        <w:tc>
          <w:tcPr>
            <w:tcW w:w="977" w:type="dxa"/>
            <w:tcBorders>
              <w:top w:val="single" w:sz="4" w:space="0" w:color="000000"/>
              <w:left w:val="single" w:sz="4" w:space="0" w:color="000000"/>
              <w:bottom w:val="single" w:sz="4" w:space="0" w:color="000000"/>
              <w:right w:val="single" w:sz="4" w:space="0" w:color="000000"/>
            </w:tcBorders>
          </w:tcPr>
          <w:p w14:paraId="631510F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3A025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78BF89"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58D53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F989A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21EB15"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7447FAA"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9E259FA" w14:textId="77777777" w:rsidR="008F5E45" w:rsidRDefault="008F5E45">
            <w:pPr>
              <w:spacing w:after="0" w:line="240" w:lineRule="auto"/>
              <w:jc w:val="both"/>
              <w:rPr>
                <w:rFonts w:ascii="Times New Roman" w:hAnsi="Times New Roman"/>
                <w:sz w:val="24"/>
                <w:szCs w:val="24"/>
              </w:rPr>
            </w:pPr>
          </w:p>
        </w:tc>
      </w:tr>
      <w:tr w:rsidR="008F5E45" w14:paraId="48CA285F" w14:textId="77777777" w:rsidTr="008F5E45">
        <w:tc>
          <w:tcPr>
            <w:tcW w:w="1056" w:type="dxa"/>
            <w:tcBorders>
              <w:top w:val="single" w:sz="4" w:space="0" w:color="000000"/>
              <w:left w:val="single" w:sz="4" w:space="0" w:color="000000"/>
              <w:bottom w:val="single" w:sz="4" w:space="0" w:color="000000"/>
              <w:right w:val="single" w:sz="4" w:space="0" w:color="000000"/>
            </w:tcBorders>
            <w:hideMark/>
          </w:tcPr>
          <w:p w14:paraId="36479DC5"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747C6721"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Closing cash balance</w:t>
            </w:r>
          </w:p>
        </w:tc>
        <w:tc>
          <w:tcPr>
            <w:tcW w:w="977" w:type="dxa"/>
            <w:tcBorders>
              <w:top w:val="single" w:sz="4" w:space="0" w:color="000000"/>
              <w:left w:val="single" w:sz="4" w:space="0" w:color="000000"/>
              <w:bottom w:val="single" w:sz="4" w:space="0" w:color="000000"/>
              <w:right w:val="single" w:sz="4" w:space="0" w:color="000000"/>
            </w:tcBorders>
          </w:tcPr>
          <w:p w14:paraId="638D51A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82467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D6120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67F803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66DC1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915CF26" w14:textId="77777777" w:rsidR="008F5E45" w:rsidRDefault="008F5E45">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4B89D26" w14:textId="77777777" w:rsidR="008F5E45" w:rsidRDefault="008F5E45">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971AB6B" w14:textId="77777777" w:rsidR="008F5E45" w:rsidRDefault="008F5E45">
            <w:pPr>
              <w:spacing w:after="0" w:line="240" w:lineRule="auto"/>
              <w:jc w:val="both"/>
              <w:rPr>
                <w:rFonts w:ascii="Times New Roman" w:hAnsi="Times New Roman"/>
                <w:sz w:val="24"/>
                <w:szCs w:val="24"/>
              </w:rPr>
            </w:pPr>
          </w:p>
        </w:tc>
      </w:tr>
    </w:tbl>
    <w:p w14:paraId="0E7BB20F" w14:textId="77777777" w:rsidR="008F5E45" w:rsidRDefault="008F5E45" w:rsidP="008F5E45">
      <w:pPr>
        <w:spacing w:after="0" w:line="240" w:lineRule="auto"/>
        <w:jc w:val="both"/>
        <w:rPr>
          <w:rFonts w:ascii="Times New Roman" w:hAnsi="Times New Roman"/>
          <w:sz w:val="24"/>
          <w:szCs w:val="24"/>
        </w:rPr>
      </w:pPr>
    </w:p>
    <w:p w14:paraId="3A6AB25B" w14:textId="77777777" w:rsidR="008F5E45" w:rsidRDefault="008F5E45" w:rsidP="008F5E45">
      <w:pPr>
        <w:spacing w:after="0" w:line="240" w:lineRule="auto"/>
        <w:jc w:val="both"/>
        <w:rPr>
          <w:rFonts w:ascii="Times New Roman" w:hAnsi="Times New Roman"/>
          <w:b/>
          <w:sz w:val="24"/>
          <w:szCs w:val="24"/>
        </w:rPr>
      </w:pPr>
      <w:r>
        <w:rPr>
          <w:rFonts w:ascii="Times New Roman" w:hAnsi="Times New Roman"/>
          <w:b/>
          <w:sz w:val="24"/>
          <w:szCs w:val="24"/>
        </w:rPr>
        <w:t>(*) Redemption details to be given.</w:t>
      </w:r>
    </w:p>
    <w:p w14:paraId="2A491CC9"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sz w:val="24"/>
          <w:szCs w:val="24"/>
        </w:rPr>
        <w:br w:type="page"/>
      </w:r>
    </w:p>
    <w:p w14:paraId="51E208AF"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b/>
          <w:sz w:val="24"/>
          <w:szCs w:val="24"/>
        </w:rPr>
        <w:lastRenderedPageBreak/>
        <w:t>Attachment 1 (h)</w:t>
      </w:r>
    </w:p>
    <w:p w14:paraId="67740E38"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6A5262B7" w14:textId="77777777" w:rsidR="008F5E45" w:rsidRDefault="008F5E45" w:rsidP="008F5E45">
      <w:pPr>
        <w:spacing w:after="0" w:line="240" w:lineRule="auto"/>
        <w:jc w:val="center"/>
        <w:rPr>
          <w:rFonts w:ascii="Times New Roman" w:hAnsi="Times New Roman"/>
          <w:sz w:val="24"/>
          <w:szCs w:val="24"/>
        </w:rPr>
      </w:pPr>
    </w:p>
    <w:p w14:paraId="75A207A7"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t>Balance Sheet ($)</w:t>
      </w:r>
    </w:p>
    <w:p w14:paraId="640C9790" w14:textId="77777777" w:rsidR="008F5E45" w:rsidRDefault="008F5E45" w:rsidP="008F5E45">
      <w:pPr>
        <w:spacing w:after="0" w:line="240" w:lineRule="auto"/>
        <w:jc w:val="center"/>
        <w:rPr>
          <w:rFonts w:ascii="Times New Roman" w:hAnsi="Times New Roman"/>
          <w:b/>
          <w:sz w:val="24"/>
          <w:szCs w:val="24"/>
        </w:rPr>
      </w:pPr>
    </w:p>
    <w:p w14:paraId="521F5FEE" w14:textId="77777777" w:rsidR="008F5E45" w:rsidRDefault="008F5E45" w:rsidP="008F5E45">
      <w:pPr>
        <w:spacing w:after="0" w:line="240" w:lineRule="auto"/>
        <w:ind w:left="7200" w:firstLine="720"/>
        <w:jc w:val="both"/>
        <w:rPr>
          <w:rFonts w:ascii="Times New Roman" w:hAnsi="Times New Roman"/>
          <w:b/>
          <w:bCs/>
          <w:sz w:val="24"/>
          <w:szCs w:val="24"/>
        </w:rPr>
      </w:pPr>
      <w:r>
        <w:rPr>
          <w:rFonts w:ascii="Times New Roman" w:hAnsi="Times New Roman"/>
          <w:b/>
          <w:bCs/>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3"/>
        <w:gridCol w:w="888"/>
        <w:gridCol w:w="1011"/>
        <w:gridCol w:w="993"/>
        <w:gridCol w:w="994"/>
        <w:gridCol w:w="993"/>
        <w:gridCol w:w="993"/>
        <w:gridCol w:w="993"/>
        <w:gridCol w:w="852"/>
      </w:tblGrid>
      <w:tr w:rsidR="008F5E45" w14:paraId="01AD78B7" w14:textId="77777777" w:rsidTr="008F5E45">
        <w:trPr>
          <w:trHeight w:val="355"/>
        </w:trPr>
        <w:tc>
          <w:tcPr>
            <w:tcW w:w="2842" w:type="dxa"/>
            <w:tcBorders>
              <w:top w:val="single" w:sz="4" w:space="0" w:color="000000"/>
              <w:left w:val="single" w:sz="4" w:space="0" w:color="000000"/>
              <w:bottom w:val="single" w:sz="4" w:space="0" w:color="000000"/>
              <w:right w:val="single" w:sz="4" w:space="0" w:color="000000"/>
            </w:tcBorders>
          </w:tcPr>
          <w:p w14:paraId="18B00787" w14:textId="77777777" w:rsidR="008F5E45" w:rsidRDefault="008F5E45">
            <w:pPr>
              <w:spacing w:after="0" w:line="240" w:lineRule="auto"/>
              <w:jc w:val="both"/>
              <w:rPr>
                <w:rFonts w:ascii="Times New Roman" w:hAnsi="Times New Roman"/>
                <w:b/>
                <w:sz w:val="24"/>
                <w:szCs w:val="24"/>
              </w:rPr>
            </w:pPr>
          </w:p>
        </w:tc>
        <w:tc>
          <w:tcPr>
            <w:tcW w:w="2891" w:type="dxa"/>
            <w:gridSpan w:val="3"/>
            <w:tcBorders>
              <w:top w:val="single" w:sz="4" w:space="0" w:color="000000"/>
              <w:left w:val="single" w:sz="4" w:space="0" w:color="000000"/>
              <w:bottom w:val="single" w:sz="4" w:space="0" w:color="000000"/>
              <w:right w:val="single" w:sz="4" w:space="0" w:color="000000"/>
            </w:tcBorders>
            <w:vAlign w:val="center"/>
            <w:hideMark/>
          </w:tcPr>
          <w:p w14:paraId="341D8642" w14:textId="77777777" w:rsidR="008F5E45" w:rsidRDefault="008F5E45">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820" w:type="dxa"/>
            <w:gridSpan w:val="5"/>
            <w:tcBorders>
              <w:top w:val="single" w:sz="4" w:space="0" w:color="000000"/>
              <w:left w:val="single" w:sz="4" w:space="0" w:color="000000"/>
              <w:bottom w:val="single" w:sz="4" w:space="0" w:color="000000"/>
              <w:right w:val="single" w:sz="4" w:space="0" w:color="000000"/>
            </w:tcBorders>
            <w:hideMark/>
          </w:tcPr>
          <w:p w14:paraId="6BB45F00" w14:textId="77777777" w:rsidR="008F5E45" w:rsidRDefault="008F5E45">
            <w:pPr>
              <w:rPr>
                <w:rFonts w:ascii="Times New Roman" w:hAnsi="Times New Roman"/>
                <w:sz w:val="24"/>
                <w:szCs w:val="24"/>
              </w:rPr>
            </w:pPr>
            <w:r>
              <w:rPr>
                <w:rFonts w:ascii="Times New Roman" w:hAnsi="Times New Roman"/>
                <w:b/>
                <w:sz w:val="24"/>
                <w:szCs w:val="24"/>
              </w:rPr>
              <w:t>Economic Life</w:t>
            </w:r>
          </w:p>
        </w:tc>
      </w:tr>
      <w:tr w:rsidR="008F5E45" w14:paraId="55DBA318" w14:textId="77777777" w:rsidTr="008F5E45">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76FCC5BD"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Year</w:t>
            </w:r>
          </w:p>
        </w:tc>
        <w:tc>
          <w:tcPr>
            <w:tcW w:w="888" w:type="dxa"/>
            <w:tcBorders>
              <w:top w:val="single" w:sz="4" w:space="0" w:color="000000"/>
              <w:left w:val="single" w:sz="4" w:space="0" w:color="000000"/>
              <w:bottom w:val="single" w:sz="4" w:space="0" w:color="000000"/>
              <w:right w:val="single" w:sz="4" w:space="0" w:color="000000"/>
            </w:tcBorders>
            <w:vAlign w:val="center"/>
            <w:hideMark/>
          </w:tcPr>
          <w:p w14:paraId="5A3AEBE2"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011" w:type="dxa"/>
            <w:tcBorders>
              <w:top w:val="single" w:sz="4" w:space="0" w:color="000000"/>
              <w:left w:val="single" w:sz="4" w:space="0" w:color="000000"/>
              <w:bottom w:val="single" w:sz="4" w:space="0" w:color="000000"/>
              <w:right w:val="single" w:sz="4" w:space="0" w:color="000000"/>
            </w:tcBorders>
            <w:vAlign w:val="center"/>
            <w:hideMark/>
          </w:tcPr>
          <w:p w14:paraId="21781033"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1238DD"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41C42F0"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40C40F"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AE493E"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3CA88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4</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51A87E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w:t>
            </w:r>
          </w:p>
        </w:tc>
      </w:tr>
      <w:tr w:rsidR="008F5E45" w14:paraId="1FAA3F14" w14:textId="77777777" w:rsidTr="008F5E45">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660CC02F"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Assets</w:t>
            </w:r>
          </w:p>
        </w:tc>
        <w:tc>
          <w:tcPr>
            <w:tcW w:w="888" w:type="dxa"/>
            <w:tcBorders>
              <w:top w:val="single" w:sz="4" w:space="0" w:color="000000"/>
              <w:left w:val="single" w:sz="4" w:space="0" w:color="000000"/>
              <w:bottom w:val="single" w:sz="4" w:space="0" w:color="000000"/>
              <w:right w:val="single" w:sz="4" w:space="0" w:color="000000"/>
            </w:tcBorders>
          </w:tcPr>
          <w:p w14:paraId="1235BD91"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2B62C2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1C7E0A2"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C0156E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6EE02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A9975D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C4B35E9"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C60264D" w14:textId="77777777" w:rsidR="008F5E45" w:rsidRDefault="008F5E45">
            <w:pPr>
              <w:spacing w:after="0" w:line="240" w:lineRule="auto"/>
              <w:jc w:val="both"/>
              <w:rPr>
                <w:rFonts w:ascii="Times New Roman" w:hAnsi="Times New Roman"/>
                <w:sz w:val="24"/>
                <w:szCs w:val="24"/>
              </w:rPr>
            </w:pPr>
          </w:p>
        </w:tc>
      </w:tr>
      <w:tr w:rsidR="008F5E45" w14:paraId="7C85AE6C"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1429358"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Gross fixed assets</w:t>
            </w:r>
          </w:p>
        </w:tc>
        <w:tc>
          <w:tcPr>
            <w:tcW w:w="888" w:type="dxa"/>
            <w:tcBorders>
              <w:top w:val="single" w:sz="4" w:space="0" w:color="000000"/>
              <w:left w:val="single" w:sz="4" w:space="0" w:color="000000"/>
              <w:bottom w:val="single" w:sz="4" w:space="0" w:color="000000"/>
              <w:right w:val="single" w:sz="4" w:space="0" w:color="000000"/>
            </w:tcBorders>
          </w:tcPr>
          <w:p w14:paraId="521B6FD5"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19E288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B8691D3"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495150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53CC6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7D53EF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DD88BB"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FD36991" w14:textId="77777777" w:rsidR="008F5E45" w:rsidRDefault="008F5E45">
            <w:pPr>
              <w:spacing w:after="0" w:line="240" w:lineRule="auto"/>
              <w:jc w:val="both"/>
              <w:rPr>
                <w:rFonts w:ascii="Times New Roman" w:hAnsi="Times New Roman"/>
                <w:sz w:val="24"/>
                <w:szCs w:val="24"/>
              </w:rPr>
            </w:pPr>
          </w:p>
        </w:tc>
      </w:tr>
      <w:tr w:rsidR="008F5E45" w14:paraId="37061EF1" w14:textId="77777777" w:rsidTr="008F5E45">
        <w:trPr>
          <w:trHeight w:val="456"/>
        </w:trPr>
        <w:tc>
          <w:tcPr>
            <w:tcW w:w="2842" w:type="dxa"/>
            <w:tcBorders>
              <w:top w:val="single" w:sz="4" w:space="0" w:color="000000"/>
              <w:left w:val="single" w:sz="4" w:space="0" w:color="000000"/>
              <w:bottom w:val="single" w:sz="4" w:space="0" w:color="000000"/>
              <w:right w:val="single" w:sz="4" w:space="0" w:color="000000"/>
            </w:tcBorders>
            <w:hideMark/>
          </w:tcPr>
          <w:p w14:paraId="2F8161C4"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Less: Accumulated depreciation (*)</w:t>
            </w:r>
          </w:p>
        </w:tc>
        <w:tc>
          <w:tcPr>
            <w:tcW w:w="888" w:type="dxa"/>
            <w:tcBorders>
              <w:top w:val="single" w:sz="4" w:space="0" w:color="000000"/>
              <w:left w:val="single" w:sz="4" w:space="0" w:color="000000"/>
              <w:bottom w:val="single" w:sz="4" w:space="0" w:color="000000"/>
              <w:right w:val="single" w:sz="4" w:space="0" w:color="000000"/>
            </w:tcBorders>
          </w:tcPr>
          <w:p w14:paraId="119071D9"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D6C5CE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3530A1"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097968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76DDF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52DF83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9730C3"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6369530" w14:textId="77777777" w:rsidR="008F5E45" w:rsidRDefault="008F5E45">
            <w:pPr>
              <w:spacing w:after="0" w:line="240" w:lineRule="auto"/>
              <w:jc w:val="both"/>
              <w:rPr>
                <w:rFonts w:ascii="Times New Roman" w:hAnsi="Times New Roman"/>
                <w:sz w:val="24"/>
                <w:szCs w:val="24"/>
              </w:rPr>
            </w:pPr>
          </w:p>
        </w:tc>
      </w:tr>
      <w:tr w:rsidR="008F5E45" w14:paraId="11543764"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0DDC87D"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Net Fixed assets</w:t>
            </w:r>
          </w:p>
        </w:tc>
        <w:tc>
          <w:tcPr>
            <w:tcW w:w="888" w:type="dxa"/>
            <w:tcBorders>
              <w:top w:val="single" w:sz="4" w:space="0" w:color="000000"/>
              <w:left w:val="single" w:sz="4" w:space="0" w:color="000000"/>
              <w:bottom w:val="single" w:sz="4" w:space="0" w:color="000000"/>
              <w:right w:val="single" w:sz="4" w:space="0" w:color="000000"/>
            </w:tcBorders>
          </w:tcPr>
          <w:p w14:paraId="57611B15"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358CCE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0B95172"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0765D9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F1B8F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516AF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807498"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805CB46" w14:textId="77777777" w:rsidR="008F5E45" w:rsidRDefault="008F5E45">
            <w:pPr>
              <w:spacing w:after="0" w:line="240" w:lineRule="auto"/>
              <w:jc w:val="both"/>
              <w:rPr>
                <w:rFonts w:ascii="Times New Roman" w:hAnsi="Times New Roman"/>
                <w:sz w:val="24"/>
                <w:szCs w:val="24"/>
              </w:rPr>
            </w:pPr>
          </w:p>
        </w:tc>
      </w:tr>
      <w:tr w:rsidR="008F5E45" w14:paraId="2E631C92"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6DDADA6"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 xml:space="preserve">Net current assets </w:t>
            </w:r>
          </w:p>
        </w:tc>
        <w:tc>
          <w:tcPr>
            <w:tcW w:w="888" w:type="dxa"/>
            <w:tcBorders>
              <w:top w:val="single" w:sz="4" w:space="0" w:color="000000"/>
              <w:left w:val="single" w:sz="4" w:space="0" w:color="000000"/>
              <w:bottom w:val="single" w:sz="4" w:space="0" w:color="000000"/>
              <w:right w:val="single" w:sz="4" w:space="0" w:color="000000"/>
            </w:tcBorders>
          </w:tcPr>
          <w:p w14:paraId="615BAD97"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51F767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106953"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7A59AE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7344C3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5D7C1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6ED746"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C456C94" w14:textId="77777777" w:rsidR="008F5E45" w:rsidRDefault="008F5E45">
            <w:pPr>
              <w:spacing w:after="0" w:line="240" w:lineRule="auto"/>
              <w:jc w:val="both"/>
              <w:rPr>
                <w:rFonts w:ascii="Times New Roman" w:hAnsi="Times New Roman"/>
                <w:sz w:val="24"/>
                <w:szCs w:val="24"/>
              </w:rPr>
            </w:pPr>
          </w:p>
        </w:tc>
      </w:tr>
      <w:tr w:rsidR="008F5E45" w14:paraId="47C73E5C"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B4BC65C"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Cash and bank balance</w:t>
            </w:r>
          </w:p>
        </w:tc>
        <w:tc>
          <w:tcPr>
            <w:tcW w:w="888" w:type="dxa"/>
            <w:tcBorders>
              <w:top w:val="single" w:sz="4" w:space="0" w:color="000000"/>
              <w:left w:val="single" w:sz="4" w:space="0" w:color="000000"/>
              <w:bottom w:val="single" w:sz="4" w:space="0" w:color="000000"/>
              <w:right w:val="single" w:sz="4" w:space="0" w:color="000000"/>
            </w:tcBorders>
          </w:tcPr>
          <w:p w14:paraId="15058F8A"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1606BF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1B8DF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B23353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0BE81E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8AA13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56643E"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950472B" w14:textId="77777777" w:rsidR="008F5E45" w:rsidRDefault="008F5E45">
            <w:pPr>
              <w:spacing w:after="0" w:line="240" w:lineRule="auto"/>
              <w:jc w:val="both"/>
              <w:rPr>
                <w:rFonts w:ascii="Times New Roman" w:hAnsi="Times New Roman"/>
                <w:sz w:val="24"/>
                <w:szCs w:val="24"/>
              </w:rPr>
            </w:pPr>
          </w:p>
        </w:tc>
      </w:tr>
      <w:tr w:rsidR="008F5E45" w14:paraId="301120B7"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1B029A3"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 xml:space="preserve">Investments </w:t>
            </w:r>
          </w:p>
        </w:tc>
        <w:tc>
          <w:tcPr>
            <w:tcW w:w="888" w:type="dxa"/>
            <w:tcBorders>
              <w:top w:val="single" w:sz="4" w:space="0" w:color="000000"/>
              <w:left w:val="single" w:sz="4" w:space="0" w:color="000000"/>
              <w:bottom w:val="single" w:sz="4" w:space="0" w:color="000000"/>
              <w:right w:val="single" w:sz="4" w:space="0" w:color="000000"/>
            </w:tcBorders>
          </w:tcPr>
          <w:p w14:paraId="1E3A205E"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6F87AE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590F2EB"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4C4283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448AA9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2C4408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ED9D84"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FC0BCA0" w14:textId="77777777" w:rsidR="008F5E45" w:rsidRDefault="008F5E45">
            <w:pPr>
              <w:spacing w:after="0" w:line="240" w:lineRule="auto"/>
              <w:jc w:val="both"/>
              <w:rPr>
                <w:rFonts w:ascii="Times New Roman" w:hAnsi="Times New Roman"/>
                <w:sz w:val="24"/>
                <w:szCs w:val="24"/>
              </w:rPr>
            </w:pPr>
          </w:p>
        </w:tc>
      </w:tr>
      <w:tr w:rsidR="008F5E45" w14:paraId="68AA5634"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1C20D71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Miscellaneous fixed assets</w:t>
            </w:r>
          </w:p>
        </w:tc>
        <w:tc>
          <w:tcPr>
            <w:tcW w:w="888" w:type="dxa"/>
            <w:tcBorders>
              <w:top w:val="single" w:sz="4" w:space="0" w:color="000000"/>
              <w:left w:val="single" w:sz="4" w:space="0" w:color="000000"/>
              <w:bottom w:val="single" w:sz="4" w:space="0" w:color="000000"/>
              <w:right w:val="single" w:sz="4" w:space="0" w:color="000000"/>
            </w:tcBorders>
          </w:tcPr>
          <w:p w14:paraId="32E923B7"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50BF57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D4320B"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5908DB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59A58E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51C6E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4840BF"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E8950A" w14:textId="77777777" w:rsidR="008F5E45" w:rsidRDefault="008F5E45">
            <w:pPr>
              <w:spacing w:after="0" w:line="240" w:lineRule="auto"/>
              <w:jc w:val="both"/>
              <w:rPr>
                <w:rFonts w:ascii="Times New Roman" w:hAnsi="Times New Roman"/>
                <w:sz w:val="24"/>
                <w:szCs w:val="24"/>
              </w:rPr>
            </w:pPr>
          </w:p>
        </w:tc>
      </w:tr>
      <w:tr w:rsidR="008F5E45" w14:paraId="7EFA5D65"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9BA0438"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Deferred revenue expenditure</w:t>
            </w:r>
          </w:p>
        </w:tc>
        <w:tc>
          <w:tcPr>
            <w:tcW w:w="888" w:type="dxa"/>
            <w:tcBorders>
              <w:top w:val="single" w:sz="4" w:space="0" w:color="000000"/>
              <w:left w:val="single" w:sz="4" w:space="0" w:color="000000"/>
              <w:bottom w:val="single" w:sz="4" w:space="0" w:color="000000"/>
              <w:right w:val="single" w:sz="4" w:space="0" w:color="000000"/>
            </w:tcBorders>
          </w:tcPr>
          <w:p w14:paraId="2040D7CD"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72A385D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651CBE5"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B07B46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9FE32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DDB0B7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752BC93"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C193B07" w14:textId="77777777" w:rsidR="008F5E45" w:rsidRDefault="008F5E45">
            <w:pPr>
              <w:spacing w:after="0" w:line="240" w:lineRule="auto"/>
              <w:jc w:val="both"/>
              <w:rPr>
                <w:rFonts w:ascii="Times New Roman" w:hAnsi="Times New Roman"/>
                <w:sz w:val="24"/>
                <w:szCs w:val="24"/>
              </w:rPr>
            </w:pPr>
          </w:p>
        </w:tc>
      </w:tr>
      <w:tr w:rsidR="008F5E45" w14:paraId="4EABBFB0"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5DDF46F"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888" w:type="dxa"/>
            <w:tcBorders>
              <w:top w:val="single" w:sz="4" w:space="0" w:color="000000"/>
              <w:left w:val="single" w:sz="4" w:space="0" w:color="000000"/>
              <w:bottom w:val="single" w:sz="4" w:space="0" w:color="000000"/>
              <w:right w:val="single" w:sz="4" w:space="0" w:color="000000"/>
            </w:tcBorders>
          </w:tcPr>
          <w:p w14:paraId="0EF73333"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C73DC1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CEE014"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773FE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DC26B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C5F63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82D373"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DF6C337" w14:textId="77777777" w:rsidR="008F5E45" w:rsidRDefault="008F5E45">
            <w:pPr>
              <w:spacing w:after="0" w:line="240" w:lineRule="auto"/>
              <w:jc w:val="both"/>
              <w:rPr>
                <w:rFonts w:ascii="Times New Roman" w:hAnsi="Times New Roman"/>
                <w:sz w:val="24"/>
                <w:szCs w:val="24"/>
              </w:rPr>
            </w:pPr>
          </w:p>
        </w:tc>
      </w:tr>
      <w:tr w:rsidR="008F5E45" w14:paraId="6E65A3D8"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DE5B14F"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Liabilities</w:t>
            </w:r>
          </w:p>
        </w:tc>
        <w:tc>
          <w:tcPr>
            <w:tcW w:w="888" w:type="dxa"/>
            <w:tcBorders>
              <w:top w:val="single" w:sz="4" w:space="0" w:color="000000"/>
              <w:left w:val="single" w:sz="4" w:space="0" w:color="000000"/>
              <w:bottom w:val="single" w:sz="4" w:space="0" w:color="000000"/>
              <w:right w:val="single" w:sz="4" w:space="0" w:color="000000"/>
            </w:tcBorders>
          </w:tcPr>
          <w:p w14:paraId="5FCFEC87"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6B1E629"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1D79B0C"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763E14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DC5D99A"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39B1F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6E87AA"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5573A55" w14:textId="77777777" w:rsidR="008F5E45" w:rsidRDefault="008F5E45">
            <w:pPr>
              <w:spacing w:after="0" w:line="240" w:lineRule="auto"/>
              <w:jc w:val="both"/>
              <w:rPr>
                <w:rFonts w:ascii="Times New Roman" w:hAnsi="Times New Roman"/>
                <w:sz w:val="24"/>
                <w:szCs w:val="24"/>
              </w:rPr>
            </w:pPr>
          </w:p>
        </w:tc>
      </w:tr>
      <w:tr w:rsidR="008F5E45" w14:paraId="7D0F72B3"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C4B94EC"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New worth</w:t>
            </w:r>
          </w:p>
        </w:tc>
        <w:tc>
          <w:tcPr>
            <w:tcW w:w="888" w:type="dxa"/>
            <w:tcBorders>
              <w:top w:val="single" w:sz="4" w:space="0" w:color="000000"/>
              <w:left w:val="single" w:sz="4" w:space="0" w:color="000000"/>
              <w:bottom w:val="single" w:sz="4" w:space="0" w:color="000000"/>
              <w:right w:val="single" w:sz="4" w:space="0" w:color="000000"/>
            </w:tcBorders>
          </w:tcPr>
          <w:p w14:paraId="0A9CFA87"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343C9E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A4CFD3"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FC59AA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CA0F8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C32767"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CB8770"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417B88A" w14:textId="77777777" w:rsidR="008F5E45" w:rsidRDefault="008F5E45">
            <w:pPr>
              <w:spacing w:after="0" w:line="240" w:lineRule="auto"/>
              <w:jc w:val="both"/>
              <w:rPr>
                <w:rFonts w:ascii="Times New Roman" w:hAnsi="Times New Roman"/>
                <w:sz w:val="24"/>
                <w:szCs w:val="24"/>
              </w:rPr>
            </w:pPr>
          </w:p>
        </w:tc>
      </w:tr>
      <w:tr w:rsidR="008F5E45" w14:paraId="0307EE81"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4B044CC"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 xml:space="preserve">Equity capital </w:t>
            </w:r>
          </w:p>
        </w:tc>
        <w:tc>
          <w:tcPr>
            <w:tcW w:w="888" w:type="dxa"/>
            <w:tcBorders>
              <w:top w:val="single" w:sz="4" w:space="0" w:color="000000"/>
              <w:left w:val="single" w:sz="4" w:space="0" w:color="000000"/>
              <w:bottom w:val="single" w:sz="4" w:space="0" w:color="000000"/>
              <w:right w:val="single" w:sz="4" w:space="0" w:color="000000"/>
            </w:tcBorders>
          </w:tcPr>
          <w:p w14:paraId="094C250C"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935F62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312A3C"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72E012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EE5E2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59FC29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CF9A17A"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FB4B81C" w14:textId="77777777" w:rsidR="008F5E45" w:rsidRDefault="008F5E45">
            <w:pPr>
              <w:spacing w:after="0" w:line="240" w:lineRule="auto"/>
              <w:jc w:val="both"/>
              <w:rPr>
                <w:rFonts w:ascii="Times New Roman" w:hAnsi="Times New Roman"/>
                <w:sz w:val="24"/>
                <w:szCs w:val="24"/>
              </w:rPr>
            </w:pPr>
          </w:p>
        </w:tc>
      </w:tr>
      <w:tr w:rsidR="008F5E45" w14:paraId="36D661AB"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25586BB"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Preference share capital (**)</w:t>
            </w:r>
          </w:p>
        </w:tc>
        <w:tc>
          <w:tcPr>
            <w:tcW w:w="888" w:type="dxa"/>
            <w:tcBorders>
              <w:top w:val="single" w:sz="4" w:space="0" w:color="000000"/>
              <w:left w:val="single" w:sz="4" w:space="0" w:color="000000"/>
              <w:bottom w:val="single" w:sz="4" w:space="0" w:color="000000"/>
              <w:right w:val="single" w:sz="4" w:space="0" w:color="000000"/>
            </w:tcBorders>
          </w:tcPr>
          <w:p w14:paraId="061E92CD"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DF264F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7173A4F"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124AA7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AD435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FC665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EE4736"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2E99FE" w14:textId="77777777" w:rsidR="008F5E45" w:rsidRDefault="008F5E45">
            <w:pPr>
              <w:spacing w:after="0" w:line="240" w:lineRule="auto"/>
              <w:jc w:val="both"/>
              <w:rPr>
                <w:rFonts w:ascii="Times New Roman" w:hAnsi="Times New Roman"/>
                <w:sz w:val="24"/>
                <w:szCs w:val="24"/>
              </w:rPr>
            </w:pPr>
          </w:p>
        </w:tc>
      </w:tr>
      <w:tr w:rsidR="008F5E45" w14:paraId="7D637676"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96DA008"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Reserves</w:t>
            </w:r>
          </w:p>
        </w:tc>
        <w:tc>
          <w:tcPr>
            <w:tcW w:w="888" w:type="dxa"/>
            <w:tcBorders>
              <w:top w:val="single" w:sz="4" w:space="0" w:color="000000"/>
              <w:left w:val="single" w:sz="4" w:space="0" w:color="000000"/>
              <w:bottom w:val="single" w:sz="4" w:space="0" w:color="000000"/>
              <w:right w:val="single" w:sz="4" w:space="0" w:color="000000"/>
            </w:tcBorders>
          </w:tcPr>
          <w:p w14:paraId="5DA1349C"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C6C3F7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CC205C"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502389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43056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32170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A9671E"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4E5C281" w14:textId="77777777" w:rsidR="008F5E45" w:rsidRDefault="008F5E45">
            <w:pPr>
              <w:spacing w:after="0" w:line="240" w:lineRule="auto"/>
              <w:jc w:val="both"/>
              <w:rPr>
                <w:rFonts w:ascii="Times New Roman" w:hAnsi="Times New Roman"/>
                <w:sz w:val="24"/>
                <w:szCs w:val="24"/>
              </w:rPr>
            </w:pPr>
          </w:p>
        </w:tc>
      </w:tr>
      <w:tr w:rsidR="008F5E45" w14:paraId="60DC9A05"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BC479C6" w14:textId="77777777" w:rsidR="008F5E45" w:rsidRDefault="008F5E45">
            <w:pPr>
              <w:spacing w:after="0" w:line="240" w:lineRule="auto"/>
              <w:jc w:val="both"/>
              <w:rPr>
                <w:rFonts w:ascii="Times New Roman" w:hAnsi="Times New Roman"/>
                <w:b/>
                <w:sz w:val="24"/>
                <w:szCs w:val="24"/>
              </w:rPr>
            </w:pPr>
            <w:r>
              <w:rPr>
                <w:rFonts w:ascii="Times New Roman" w:hAnsi="Times New Roman"/>
                <w:b/>
                <w:sz w:val="24"/>
                <w:szCs w:val="24"/>
              </w:rPr>
              <w:t xml:space="preserve">Debt </w:t>
            </w:r>
          </w:p>
        </w:tc>
        <w:tc>
          <w:tcPr>
            <w:tcW w:w="888" w:type="dxa"/>
            <w:tcBorders>
              <w:top w:val="single" w:sz="4" w:space="0" w:color="000000"/>
              <w:left w:val="single" w:sz="4" w:space="0" w:color="000000"/>
              <w:bottom w:val="single" w:sz="4" w:space="0" w:color="000000"/>
              <w:right w:val="single" w:sz="4" w:space="0" w:color="000000"/>
            </w:tcBorders>
          </w:tcPr>
          <w:p w14:paraId="6B808E8C"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DE9872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F375A1"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0F488BE"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2EA00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BE704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E5588A"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C826153" w14:textId="77777777" w:rsidR="008F5E45" w:rsidRDefault="008F5E45">
            <w:pPr>
              <w:spacing w:after="0" w:line="240" w:lineRule="auto"/>
              <w:jc w:val="both"/>
              <w:rPr>
                <w:rFonts w:ascii="Times New Roman" w:hAnsi="Times New Roman"/>
                <w:sz w:val="24"/>
                <w:szCs w:val="24"/>
              </w:rPr>
            </w:pPr>
          </w:p>
        </w:tc>
      </w:tr>
      <w:tr w:rsidR="008F5E45" w14:paraId="2CDD9ECB"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A0DAF2D"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Rupee term loans</w:t>
            </w:r>
          </w:p>
        </w:tc>
        <w:tc>
          <w:tcPr>
            <w:tcW w:w="888" w:type="dxa"/>
            <w:tcBorders>
              <w:top w:val="single" w:sz="4" w:space="0" w:color="000000"/>
              <w:left w:val="single" w:sz="4" w:space="0" w:color="000000"/>
              <w:bottom w:val="single" w:sz="4" w:space="0" w:color="000000"/>
              <w:right w:val="single" w:sz="4" w:space="0" w:color="000000"/>
            </w:tcBorders>
          </w:tcPr>
          <w:p w14:paraId="4A060067"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34A4BF4"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50B5FE"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762AFC3"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FD813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B51F4DC"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2BA7BE"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FCED567" w14:textId="77777777" w:rsidR="008F5E45" w:rsidRDefault="008F5E45">
            <w:pPr>
              <w:spacing w:after="0" w:line="240" w:lineRule="auto"/>
              <w:jc w:val="both"/>
              <w:rPr>
                <w:rFonts w:ascii="Times New Roman" w:hAnsi="Times New Roman"/>
                <w:sz w:val="24"/>
                <w:szCs w:val="24"/>
              </w:rPr>
            </w:pPr>
          </w:p>
        </w:tc>
      </w:tr>
      <w:tr w:rsidR="008F5E45" w14:paraId="03AA93F9" w14:textId="77777777" w:rsidTr="008F5E45">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D21AB6F"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FC term loans</w:t>
            </w:r>
          </w:p>
        </w:tc>
        <w:tc>
          <w:tcPr>
            <w:tcW w:w="888" w:type="dxa"/>
            <w:tcBorders>
              <w:top w:val="single" w:sz="4" w:space="0" w:color="000000"/>
              <w:left w:val="single" w:sz="4" w:space="0" w:color="000000"/>
              <w:bottom w:val="single" w:sz="4" w:space="0" w:color="000000"/>
              <w:right w:val="single" w:sz="4" w:space="0" w:color="000000"/>
            </w:tcBorders>
          </w:tcPr>
          <w:p w14:paraId="1FBAAB6D"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74F2FDD"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EC2521"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5590F6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B17110"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4B2996"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8730DD"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96A7229" w14:textId="77777777" w:rsidR="008F5E45" w:rsidRDefault="008F5E45">
            <w:pPr>
              <w:spacing w:after="0" w:line="240" w:lineRule="auto"/>
              <w:jc w:val="both"/>
              <w:rPr>
                <w:rFonts w:ascii="Times New Roman" w:hAnsi="Times New Roman"/>
                <w:sz w:val="24"/>
                <w:szCs w:val="24"/>
              </w:rPr>
            </w:pPr>
          </w:p>
        </w:tc>
      </w:tr>
      <w:tr w:rsidR="008F5E45" w14:paraId="2C855EC6" w14:textId="77777777" w:rsidTr="008F5E45">
        <w:trPr>
          <w:trHeight w:val="471"/>
        </w:trPr>
        <w:tc>
          <w:tcPr>
            <w:tcW w:w="2842" w:type="dxa"/>
            <w:tcBorders>
              <w:top w:val="single" w:sz="4" w:space="0" w:color="000000"/>
              <w:left w:val="single" w:sz="4" w:space="0" w:color="000000"/>
              <w:bottom w:val="single" w:sz="4" w:space="0" w:color="000000"/>
              <w:right w:val="single" w:sz="4" w:space="0" w:color="000000"/>
            </w:tcBorders>
            <w:hideMark/>
          </w:tcPr>
          <w:p w14:paraId="41FB5B59"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888" w:type="dxa"/>
            <w:tcBorders>
              <w:top w:val="single" w:sz="4" w:space="0" w:color="000000"/>
              <w:left w:val="single" w:sz="4" w:space="0" w:color="000000"/>
              <w:bottom w:val="single" w:sz="4" w:space="0" w:color="000000"/>
              <w:right w:val="single" w:sz="4" w:space="0" w:color="000000"/>
            </w:tcBorders>
          </w:tcPr>
          <w:p w14:paraId="62EC3F65"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C48EC4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9CE018"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14DC812"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0011BBB"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918975"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B533F83"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3B832E5" w14:textId="77777777" w:rsidR="008F5E45" w:rsidRDefault="008F5E45">
            <w:pPr>
              <w:spacing w:after="0" w:line="240" w:lineRule="auto"/>
              <w:jc w:val="both"/>
              <w:rPr>
                <w:rFonts w:ascii="Times New Roman" w:hAnsi="Times New Roman"/>
                <w:sz w:val="24"/>
                <w:szCs w:val="24"/>
              </w:rPr>
            </w:pPr>
          </w:p>
        </w:tc>
      </w:tr>
      <w:tr w:rsidR="008F5E45" w14:paraId="41FDAD5F" w14:textId="77777777" w:rsidTr="008F5E45">
        <w:trPr>
          <w:trHeight w:val="243"/>
        </w:trPr>
        <w:tc>
          <w:tcPr>
            <w:tcW w:w="2842" w:type="dxa"/>
            <w:tcBorders>
              <w:top w:val="single" w:sz="4" w:space="0" w:color="000000"/>
              <w:left w:val="single" w:sz="4" w:space="0" w:color="000000"/>
              <w:bottom w:val="single" w:sz="4" w:space="0" w:color="000000"/>
              <w:right w:val="single" w:sz="4" w:space="0" w:color="000000"/>
            </w:tcBorders>
            <w:hideMark/>
          </w:tcPr>
          <w:p w14:paraId="139194C5" w14:textId="77777777" w:rsidR="008F5E45" w:rsidRDefault="008F5E45">
            <w:pPr>
              <w:spacing w:after="0" w:line="240" w:lineRule="auto"/>
              <w:jc w:val="both"/>
              <w:rPr>
                <w:rFonts w:ascii="Times New Roman" w:hAnsi="Times New Roman"/>
                <w:sz w:val="24"/>
                <w:szCs w:val="24"/>
              </w:rPr>
            </w:pPr>
            <w:r>
              <w:rPr>
                <w:rFonts w:ascii="Times New Roman" w:hAnsi="Times New Roman"/>
                <w:sz w:val="24"/>
                <w:szCs w:val="24"/>
              </w:rPr>
              <w:t>Others</w:t>
            </w:r>
          </w:p>
        </w:tc>
        <w:tc>
          <w:tcPr>
            <w:tcW w:w="888" w:type="dxa"/>
            <w:tcBorders>
              <w:top w:val="single" w:sz="4" w:space="0" w:color="000000"/>
              <w:left w:val="single" w:sz="4" w:space="0" w:color="000000"/>
              <w:bottom w:val="single" w:sz="4" w:space="0" w:color="000000"/>
              <w:right w:val="single" w:sz="4" w:space="0" w:color="000000"/>
            </w:tcBorders>
          </w:tcPr>
          <w:p w14:paraId="5304FDF1" w14:textId="77777777" w:rsidR="008F5E45" w:rsidRDefault="008F5E45">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18EDF1F"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125032" w14:textId="77777777" w:rsidR="008F5E45" w:rsidRDefault="008F5E45">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69B874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A07591"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1CB3B48" w14:textId="77777777" w:rsidR="008F5E45" w:rsidRDefault="008F5E45">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CADF972" w14:textId="77777777" w:rsidR="008F5E45" w:rsidRDefault="008F5E45">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9475E68" w14:textId="77777777" w:rsidR="008F5E45" w:rsidRDefault="008F5E45">
            <w:pPr>
              <w:spacing w:after="0" w:line="240" w:lineRule="auto"/>
              <w:jc w:val="both"/>
              <w:rPr>
                <w:rFonts w:ascii="Times New Roman" w:hAnsi="Times New Roman"/>
                <w:sz w:val="24"/>
                <w:szCs w:val="24"/>
              </w:rPr>
            </w:pPr>
          </w:p>
        </w:tc>
      </w:tr>
    </w:tbl>
    <w:p w14:paraId="3BF0FD70" w14:textId="77777777" w:rsidR="008F5E45" w:rsidRDefault="008F5E45" w:rsidP="008F5E45">
      <w:pPr>
        <w:spacing w:after="0" w:line="240" w:lineRule="auto"/>
        <w:jc w:val="center"/>
        <w:rPr>
          <w:rFonts w:ascii="Times New Roman" w:hAnsi="Times New Roman"/>
          <w:sz w:val="24"/>
          <w:szCs w:val="24"/>
        </w:rPr>
      </w:pPr>
    </w:p>
    <w:p w14:paraId="2737890E"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 Actuals or estimates, wherever applicable</w:t>
      </w:r>
    </w:p>
    <w:p w14:paraId="1891AFFC"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 Asset head-wise depreciation calculations to be provided</w:t>
      </w:r>
    </w:p>
    <w:p w14:paraId="28191E7B"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 To the extend non-redeemable. Redeemable preference capital to be shown under debt.</w:t>
      </w:r>
    </w:p>
    <w:p w14:paraId="66B3168B" w14:textId="77777777" w:rsidR="008F5E45" w:rsidRDefault="008F5E45" w:rsidP="008F5E45">
      <w:pPr>
        <w:spacing w:after="0" w:line="240" w:lineRule="auto"/>
        <w:jc w:val="both"/>
        <w:rPr>
          <w:rFonts w:ascii="Times New Roman" w:hAnsi="Times New Roman"/>
          <w:b/>
          <w:sz w:val="24"/>
          <w:szCs w:val="24"/>
        </w:rPr>
      </w:pPr>
      <w:proofErr w:type="gramStart"/>
      <w:r>
        <w:rPr>
          <w:rFonts w:ascii="Times New Roman" w:hAnsi="Times New Roman"/>
          <w:b/>
          <w:sz w:val="24"/>
          <w:szCs w:val="24"/>
        </w:rPr>
        <w:t>Note :</w:t>
      </w:r>
      <w:proofErr w:type="gramEnd"/>
      <w:r>
        <w:rPr>
          <w:rFonts w:ascii="Times New Roman" w:hAnsi="Times New Roman"/>
          <w:b/>
          <w:sz w:val="24"/>
          <w:szCs w:val="24"/>
        </w:rPr>
        <w:t xml:space="preserve"> </w:t>
      </w:r>
    </w:p>
    <w:p w14:paraId="7F74C5BB" w14:textId="77777777" w:rsidR="008F5E45" w:rsidRDefault="008F5E45" w:rsidP="008F5E45">
      <w:pPr>
        <w:numPr>
          <w:ilvl w:val="0"/>
          <w:numId w:val="35"/>
        </w:numPr>
        <w:spacing w:after="0" w:line="240" w:lineRule="auto"/>
        <w:jc w:val="both"/>
        <w:rPr>
          <w:rFonts w:ascii="Times New Roman" w:hAnsi="Times New Roman"/>
          <w:b/>
          <w:sz w:val="24"/>
          <w:szCs w:val="24"/>
        </w:rPr>
      </w:pPr>
      <w:r>
        <w:rPr>
          <w:rFonts w:ascii="Times New Roman" w:hAnsi="Times New Roman"/>
          <w:sz w:val="24"/>
          <w:szCs w:val="24"/>
        </w:rPr>
        <w:t>Copy of audited Balance Sheet to be attached, wherever applicable</w:t>
      </w:r>
    </w:p>
    <w:p w14:paraId="3DD2A513"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w:t>
      </w:r>
      <w:proofErr w:type="spellStart"/>
      <w:r>
        <w:rPr>
          <w:rFonts w:ascii="Times New Roman" w:hAnsi="Times New Roman"/>
          <w:b/>
          <w:sz w:val="24"/>
          <w:szCs w:val="24"/>
        </w:rPr>
        <w:t>i</w:t>
      </w:r>
      <w:proofErr w:type="spellEnd"/>
      <w:r>
        <w:rPr>
          <w:rFonts w:ascii="Times New Roman" w:hAnsi="Times New Roman"/>
          <w:b/>
          <w:sz w:val="24"/>
          <w:szCs w:val="24"/>
        </w:rPr>
        <w:t>)</w:t>
      </w:r>
    </w:p>
    <w:p w14:paraId="55139368"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6B0ADDE3"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t>Part 1: Computations for natural gas pipeline tariff based on project IRR</w:t>
      </w:r>
    </w:p>
    <w:tbl>
      <w:tblPr>
        <w:tblW w:w="10605"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4"/>
        <w:gridCol w:w="721"/>
        <w:gridCol w:w="720"/>
        <w:gridCol w:w="720"/>
        <w:gridCol w:w="949"/>
        <w:gridCol w:w="701"/>
        <w:gridCol w:w="716"/>
        <w:gridCol w:w="567"/>
        <w:gridCol w:w="425"/>
        <w:gridCol w:w="852"/>
      </w:tblGrid>
      <w:tr w:rsidR="008F5E45" w14:paraId="5D1F8430" w14:textId="77777777" w:rsidTr="008F5E45">
        <w:trPr>
          <w:trHeight w:val="116"/>
        </w:trPr>
        <w:tc>
          <w:tcPr>
            <w:tcW w:w="4234" w:type="dxa"/>
            <w:tcBorders>
              <w:top w:val="single" w:sz="4" w:space="0" w:color="000000"/>
              <w:left w:val="single" w:sz="4" w:space="0" w:color="000000"/>
              <w:bottom w:val="single" w:sz="4" w:space="0" w:color="000000"/>
              <w:right w:val="single" w:sz="4" w:space="0" w:color="000000"/>
            </w:tcBorders>
          </w:tcPr>
          <w:p w14:paraId="1AEF36E4" w14:textId="77777777" w:rsidR="008F5E45" w:rsidRDefault="008F5E45">
            <w:pPr>
              <w:spacing w:after="0" w:line="240" w:lineRule="auto"/>
              <w:jc w:val="center"/>
              <w:rPr>
                <w:rFonts w:ascii="Times New Roman" w:hAnsi="Times New Roman"/>
                <w:sz w:val="24"/>
                <w:szCs w:val="24"/>
              </w:rPr>
            </w:pPr>
          </w:p>
        </w:tc>
        <w:tc>
          <w:tcPr>
            <w:tcW w:w="2161" w:type="dxa"/>
            <w:gridSpan w:val="3"/>
            <w:tcBorders>
              <w:top w:val="single" w:sz="4" w:space="0" w:color="000000"/>
              <w:left w:val="single" w:sz="4" w:space="0" w:color="000000"/>
              <w:bottom w:val="single" w:sz="4" w:space="0" w:color="000000"/>
              <w:right w:val="single" w:sz="4" w:space="0" w:color="000000"/>
            </w:tcBorders>
            <w:hideMark/>
          </w:tcPr>
          <w:p w14:paraId="6619922E"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Construction period</w:t>
            </w:r>
          </w:p>
        </w:tc>
        <w:tc>
          <w:tcPr>
            <w:tcW w:w="4210" w:type="dxa"/>
            <w:gridSpan w:val="6"/>
            <w:tcBorders>
              <w:top w:val="single" w:sz="4" w:space="0" w:color="000000"/>
              <w:left w:val="single" w:sz="4" w:space="0" w:color="000000"/>
              <w:bottom w:val="single" w:sz="4" w:space="0" w:color="000000"/>
              <w:right w:val="single" w:sz="4" w:space="0" w:color="000000"/>
            </w:tcBorders>
            <w:hideMark/>
          </w:tcPr>
          <w:p w14:paraId="7E09E83E"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Economic Life</w:t>
            </w:r>
          </w:p>
        </w:tc>
      </w:tr>
      <w:tr w:rsidR="008F5E45" w14:paraId="7311FC5B"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1D1F146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w:t>
            </w:r>
          </w:p>
        </w:tc>
        <w:tc>
          <w:tcPr>
            <w:tcW w:w="721" w:type="dxa"/>
            <w:tcBorders>
              <w:top w:val="single" w:sz="4" w:space="0" w:color="000000"/>
              <w:left w:val="single" w:sz="4" w:space="0" w:color="000000"/>
              <w:bottom w:val="single" w:sz="4" w:space="0" w:color="000000"/>
              <w:right w:val="single" w:sz="4" w:space="0" w:color="000000"/>
            </w:tcBorders>
            <w:hideMark/>
          </w:tcPr>
          <w:p w14:paraId="4C5EB3FF" w14:textId="77777777" w:rsidR="008F5E45" w:rsidRDefault="008F5E45">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-3)</w:t>
            </w:r>
          </w:p>
        </w:tc>
        <w:tc>
          <w:tcPr>
            <w:tcW w:w="720" w:type="dxa"/>
            <w:tcBorders>
              <w:top w:val="single" w:sz="4" w:space="0" w:color="000000"/>
              <w:left w:val="single" w:sz="4" w:space="0" w:color="000000"/>
              <w:bottom w:val="single" w:sz="4" w:space="0" w:color="000000"/>
              <w:right w:val="single" w:sz="4" w:space="0" w:color="000000"/>
            </w:tcBorders>
            <w:hideMark/>
          </w:tcPr>
          <w:p w14:paraId="682C0BC9" w14:textId="77777777" w:rsidR="008F5E45" w:rsidRDefault="008F5E45">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-2)</w:t>
            </w:r>
          </w:p>
        </w:tc>
        <w:tc>
          <w:tcPr>
            <w:tcW w:w="720" w:type="dxa"/>
            <w:tcBorders>
              <w:top w:val="single" w:sz="4" w:space="0" w:color="000000"/>
              <w:left w:val="single" w:sz="4" w:space="0" w:color="000000"/>
              <w:bottom w:val="single" w:sz="4" w:space="0" w:color="000000"/>
              <w:right w:val="single" w:sz="4" w:space="0" w:color="000000"/>
            </w:tcBorders>
            <w:hideMark/>
          </w:tcPr>
          <w:p w14:paraId="7CCD092A" w14:textId="77777777" w:rsidR="008F5E45" w:rsidRDefault="008F5E45">
            <w:pPr>
              <w:spacing w:after="0" w:line="240" w:lineRule="auto"/>
              <w:jc w:val="center"/>
              <w:rPr>
                <w:rFonts w:ascii="Times New Roman" w:hAnsi="Times New Roman"/>
                <w:sz w:val="24"/>
                <w:szCs w:val="24"/>
              </w:rPr>
            </w:pPr>
            <w:proofErr w:type="gramStart"/>
            <w:r>
              <w:rPr>
                <w:rFonts w:ascii="Times New Roman" w:hAnsi="Times New Roman"/>
                <w:sz w:val="24"/>
                <w:szCs w:val="24"/>
              </w:rPr>
              <w:t>Year(</w:t>
            </w:r>
            <w:proofErr w:type="gramEnd"/>
            <w:r>
              <w:rPr>
                <w:rFonts w:ascii="Times New Roman" w:hAnsi="Times New Roman"/>
                <w:sz w:val="24"/>
                <w:szCs w:val="24"/>
              </w:rPr>
              <w:t>-1)</w:t>
            </w:r>
          </w:p>
        </w:tc>
        <w:tc>
          <w:tcPr>
            <w:tcW w:w="949" w:type="dxa"/>
            <w:tcBorders>
              <w:top w:val="single" w:sz="4" w:space="0" w:color="000000"/>
              <w:left w:val="single" w:sz="4" w:space="0" w:color="000000"/>
              <w:bottom w:val="single" w:sz="4" w:space="0" w:color="000000"/>
              <w:right w:val="single" w:sz="4" w:space="0" w:color="000000"/>
            </w:tcBorders>
            <w:hideMark/>
          </w:tcPr>
          <w:p w14:paraId="60E586B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1</w:t>
            </w:r>
          </w:p>
        </w:tc>
        <w:tc>
          <w:tcPr>
            <w:tcW w:w="701" w:type="dxa"/>
            <w:tcBorders>
              <w:top w:val="single" w:sz="4" w:space="0" w:color="000000"/>
              <w:left w:val="single" w:sz="4" w:space="0" w:color="000000"/>
              <w:bottom w:val="single" w:sz="4" w:space="0" w:color="000000"/>
              <w:right w:val="single" w:sz="4" w:space="0" w:color="000000"/>
            </w:tcBorders>
            <w:hideMark/>
          </w:tcPr>
          <w:p w14:paraId="606E216D"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w:t>
            </w:r>
          </w:p>
        </w:tc>
        <w:tc>
          <w:tcPr>
            <w:tcW w:w="716" w:type="dxa"/>
            <w:tcBorders>
              <w:top w:val="single" w:sz="4" w:space="0" w:color="000000"/>
              <w:left w:val="single" w:sz="4" w:space="0" w:color="000000"/>
              <w:bottom w:val="single" w:sz="4" w:space="0" w:color="000000"/>
              <w:right w:val="single" w:sz="4" w:space="0" w:color="000000"/>
            </w:tcBorders>
            <w:hideMark/>
          </w:tcPr>
          <w:p w14:paraId="7C05319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3</w:t>
            </w:r>
          </w:p>
        </w:tc>
        <w:tc>
          <w:tcPr>
            <w:tcW w:w="567" w:type="dxa"/>
            <w:tcBorders>
              <w:top w:val="single" w:sz="4" w:space="0" w:color="000000"/>
              <w:left w:val="single" w:sz="4" w:space="0" w:color="000000"/>
              <w:bottom w:val="single" w:sz="4" w:space="0" w:color="000000"/>
              <w:right w:val="single" w:sz="4" w:space="0" w:color="000000"/>
            </w:tcBorders>
            <w:hideMark/>
          </w:tcPr>
          <w:p w14:paraId="6E4CED6F"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4</w:t>
            </w:r>
          </w:p>
        </w:tc>
        <w:tc>
          <w:tcPr>
            <w:tcW w:w="425" w:type="dxa"/>
            <w:tcBorders>
              <w:top w:val="single" w:sz="4" w:space="0" w:color="000000"/>
              <w:left w:val="single" w:sz="4" w:space="0" w:color="000000"/>
              <w:bottom w:val="single" w:sz="4" w:space="0" w:color="000000"/>
              <w:right w:val="single" w:sz="4" w:space="0" w:color="000000"/>
            </w:tcBorders>
            <w:hideMark/>
          </w:tcPr>
          <w:p w14:paraId="183DAB5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w:t>
            </w:r>
          </w:p>
        </w:tc>
        <w:tc>
          <w:tcPr>
            <w:tcW w:w="852" w:type="dxa"/>
            <w:tcBorders>
              <w:top w:val="single" w:sz="4" w:space="0" w:color="000000"/>
              <w:left w:val="single" w:sz="4" w:space="0" w:color="000000"/>
              <w:bottom w:val="single" w:sz="4" w:space="0" w:color="000000"/>
              <w:right w:val="single" w:sz="4" w:space="0" w:color="000000"/>
            </w:tcBorders>
            <w:hideMark/>
          </w:tcPr>
          <w:p w14:paraId="10E317B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Year 25</w:t>
            </w:r>
          </w:p>
        </w:tc>
      </w:tr>
      <w:tr w:rsidR="008F5E45" w14:paraId="17006EAE"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140B1B55" w14:textId="77777777" w:rsidR="008F5E45" w:rsidRDefault="008F5E45">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Capital and operating cost outflows (including margin money)</w:t>
            </w:r>
          </w:p>
        </w:tc>
        <w:tc>
          <w:tcPr>
            <w:tcW w:w="721" w:type="dxa"/>
            <w:tcBorders>
              <w:top w:val="single" w:sz="4" w:space="0" w:color="000000"/>
              <w:left w:val="single" w:sz="4" w:space="0" w:color="000000"/>
              <w:bottom w:val="single" w:sz="4" w:space="0" w:color="000000"/>
              <w:right w:val="single" w:sz="4" w:space="0" w:color="000000"/>
            </w:tcBorders>
          </w:tcPr>
          <w:p w14:paraId="0924517E"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156F86F"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08593DE" w14:textId="77777777" w:rsidR="008F5E45" w:rsidRDefault="008F5E45">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F866172" w14:textId="77777777" w:rsidR="008F5E45" w:rsidRDefault="008F5E45">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11553C4A" w14:textId="77777777" w:rsidR="008F5E45" w:rsidRDefault="008F5E45">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DF6AFB0"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BBEAD62"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D0E5626" w14:textId="77777777" w:rsidR="008F5E45" w:rsidRDefault="008F5E45">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5A0BEFEE" w14:textId="77777777" w:rsidR="008F5E45" w:rsidRDefault="008F5E45">
            <w:pPr>
              <w:spacing w:after="0" w:line="240" w:lineRule="auto"/>
              <w:jc w:val="center"/>
              <w:rPr>
                <w:rFonts w:ascii="Times New Roman" w:hAnsi="Times New Roman"/>
                <w:sz w:val="24"/>
                <w:szCs w:val="24"/>
              </w:rPr>
            </w:pPr>
          </w:p>
        </w:tc>
      </w:tr>
      <w:tr w:rsidR="008F5E45" w14:paraId="63207377"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06A2CE4C" w14:textId="77777777" w:rsidR="008F5E45" w:rsidRDefault="008F5E45">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Inflows 9profit before depreciation, interest and income tax as per item 3 of estimated profit and loss account in Attachment 1(f)</w:t>
            </w:r>
          </w:p>
        </w:tc>
        <w:tc>
          <w:tcPr>
            <w:tcW w:w="721" w:type="dxa"/>
            <w:tcBorders>
              <w:top w:val="single" w:sz="4" w:space="0" w:color="000000"/>
              <w:left w:val="single" w:sz="4" w:space="0" w:color="000000"/>
              <w:bottom w:val="single" w:sz="4" w:space="0" w:color="000000"/>
              <w:right w:val="single" w:sz="4" w:space="0" w:color="000000"/>
            </w:tcBorders>
          </w:tcPr>
          <w:p w14:paraId="2ED0FF38"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2DBD75F"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66E20AB0" w14:textId="77777777" w:rsidR="008F5E45" w:rsidRDefault="008F5E45">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08C0DE1A" w14:textId="77777777" w:rsidR="008F5E45" w:rsidRDefault="008F5E45">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6A154EF4" w14:textId="77777777" w:rsidR="008F5E45" w:rsidRDefault="008F5E45">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4E82D9BB"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CE7B4C7"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300EE19A" w14:textId="77777777" w:rsidR="008F5E45" w:rsidRDefault="008F5E45">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45F1AA56" w14:textId="77777777" w:rsidR="008F5E45" w:rsidRDefault="008F5E45">
            <w:pPr>
              <w:spacing w:after="0" w:line="240" w:lineRule="auto"/>
              <w:jc w:val="center"/>
              <w:rPr>
                <w:rFonts w:ascii="Times New Roman" w:hAnsi="Times New Roman"/>
                <w:sz w:val="24"/>
                <w:szCs w:val="24"/>
              </w:rPr>
            </w:pPr>
          </w:p>
        </w:tc>
      </w:tr>
      <w:tr w:rsidR="008F5E45" w14:paraId="58B98616"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6EFA8E58"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Net Inflows/(outflows)</w:t>
            </w:r>
          </w:p>
        </w:tc>
        <w:tc>
          <w:tcPr>
            <w:tcW w:w="721" w:type="dxa"/>
            <w:tcBorders>
              <w:top w:val="single" w:sz="4" w:space="0" w:color="000000"/>
              <w:left w:val="single" w:sz="4" w:space="0" w:color="000000"/>
              <w:bottom w:val="single" w:sz="4" w:space="0" w:color="000000"/>
              <w:right w:val="single" w:sz="4" w:space="0" w:color="000000"/>
            </w:tcBorders>
          </w:tcPr>
          <w:p w14:paraId="1D33B850"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64328FBB"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2C0DB65" w14:textId="77777777" w:rsidR="008F5E45" w:rsidRDefault="008F5E45">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3BAD58BB" w14:textId="77777777" w:rsidR="008F5E45" w:rsidRDefault="008F5E45">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0431C9C4" w14:textId="77777777" w:rsidR="008F5E45" w:rsidRDefault="008F5E45">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051627CB"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E014414"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19D88FC" w14:textId="77777777" w:rsidR="008F5E45" w:rsidRDefault="008F5E45">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239CFD98" w14:textId="77777777" w:rsidR="008F5E45" w:rsidRDefault="008F5E45">
            <w:pPr>
              <w:spacing w:after="0" w:line="240" w:lineRule="auto"/>
              <w:jc w:val="center"/>
              <w:rPr>
                <w:rFonts w:ascii="Times New Roman" w:hAnsi="Times New Roman"/>
                <w:sz w:val="24"/>
                <w:szCs w:val="24"/>
              </w:rPr>
            </w:pPr>
          </w:p>
        </w:tc>
      </w:tr>
      <w:tr w:rsidR="008F5E45" w14:paraId="08888BA1" w14:textId="77777777" w:rsidTr="008F5E45">
        <w:tc>
          <w:tcPr>
            <w:tcW w:w="4234" w:type="dxa"/>
            <w:tcBorders>
              <w:top w:val="single" w:sz="4" w:space="0" w:color="000000"/>
              <w:left w:val="single" w:sz="4" w:space="0" w:color="000000"/>
              <w:bottom w:val="single" w:sz="4" w:space="0" w:color="000000"/>
              <w:right w:val="single" w:sz="4" w:space="0" w:color="000000"/>
            </w:tcBorders>
          </w:tcPr>
          <w:p w14:paraId="6059D9F9" w14:textId="77777777" w:rsidR="008F5E45" w:rsidRDefault="008F5E45">
            <w:pPr>
              <w:spacing w:after="0" w:line="240" w:lineRule="auto"/>
              <w:jc w:val="center"/>
              <w:rPr>
                <w:rFonts w:ascii="Times New Roman" w:hAnsi="Times New Roman"/>
                <w:sz w:val="24"/>
                <w:szCs w:val="24"/>
              </w:rPr>
            </w:pPr>
          </w:p>
        </w:tc>
        <w:tc>
          <w:tcPr>
            <w:tcW w:w="721" w:type="dxa"/>
            <w:tcBorders>
              <w:top w:val="single" w:sz="4" w:space="0" w:color="000000"/>
              <w:left w:val="single" w:sz="4" w:space="0" w:color="000000"/>
              <w:bottom w:val="single" w:sz="4" w:space="0" w:color="000000"/>
              <w:right w:val="single" w:sz="4" w:space="0" w:color="000000"/>
            </w:tcBorders>
          </w:tcPr>
          <w:p w14:paraId="720C1971"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5390B25"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086D7777" w14:textId="77777777" w:rsidR="008F5E45" w:rsidRDefault="008F5E45">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A8CCEB8" w14:textId="77777777" w:rsidR="008F5E45" w:rsidRDefault="008F5E45">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6E3556A" w14:textId="77777777" w:rsidR="008F5E45" w:rsidRDefault="008F5E45">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4A50A4EA"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2D383F2"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77993B5" w14:textId="77777777" w:rsidR="008F5E45" w:rsidRDefault="008F5E45">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6E247AD1" w14:textId="77777777" w:rsidR="008F5E45" w:rsidRDefault="008F5E45">
            <w:pPr>
              <w:spacing w:after="0" w:line="240" w:lineRule="auto"/>
              <w:jc w:val="center"/>
              <w:rPr>
                <w:rFonts w:ascii="Times New Roman" w:hAnsi="Times New Roman"/>
                <w:sz w:val="24"/>
                <w:szCs w:val="24"/>
              </w:rPr>
            </w:pPr>
          </w:p>
        </w:tc>
      </w:tr>
      <w:tr w:rsidR="008F5E45" w14:paraId="2BCE1BF8"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796161F2"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Cumulative Inflows/(outflows)</w:t>
            </w:r>
          </w:p>
        </w:tc>
        <w:tc>
          <w:tcPr>
            <w:tcW w:w="721" w:type="dxa"/>
            <w:tcBorders>
              <w:top w:val="single" w:sz="4" w:space="0" w:color="000000"/>
              <w:left w:val="single" w:sz="4" w:space="0" w:color="000000"/>
              <w:bottom w:val="single" w:sz="4" w:space="0" w:color="000000"/>
              <w:right w:val="single" w:sz="4" w:space="0" w:color="000000"/>
            </w:tcBorders>
          </w:tcPr>
          <w:p w14:paraId="27F7858A"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DCAC617" w14:textId="77777777" w:rsidR="008F5E45" w:rsidRDefault="008F5E45">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71E3AB8" w14:textId="77777777" w:rsidR="008F5E45" w:rsidRDefault="008F5E45">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DBF80EE" w14:textId="77777777" w:rsidR="008F5E45" w:rsidRDefault="008F5E45">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66C20D5D" w14:textId="77777777" w:rsidR="008F5E45" w:rsidRDefault="008F5E45">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3D879FFF" w14:textId="77777777" w:rsidR="008F5E45" w:rsidRDefault="008F5E45">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711D31B"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21DC61A4" w14:textId="77777777" w:rsidR="008F5E45" w:rsidRDefault="008F5E45">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E9A9836" w14:textId="77777777" w:rsidR="008F5E45" w:rsidRDefault="008F5E45">
            <w:pPr>
              <w:spacing w:after="0" w:line="240" w:lineRule="auto"/>
              <w:jc w:val="center"/>
              <w:rPr>
                <w:rFonts w:ascii="Times New Roman" w:hAnsi="Times New Roman"/>
                <w:sz w:val="24"/>
                <w:szCs w:val="24"/>
              </w:rPr>
            </w:pPr>
          </w:p>
        </w:tc>
      </w:tr>
      <w:tr w:rsidR="008F5E45" w14:paraId="175E0E64" w14:textId="77777777" w:rsidTr="008F5E45">
        <w:tc>
          <w:tcPr>
            <w:tcW w:w="6395" w:type="dxa"/>
            <w:gridSpan w:val="4"/>
            <w:tcBorders>
              <w:top w:val="single" w:sz="4" w:space="0" w:color="000000"/>
              <w:left w:val="single" w:sz="4" w:space="0" w:color="000000"/>
              <w:bottom w:val="single" w:sz="4" w:space="0" w:color="000000"/>
              <w:right w:val="single" w:sz="4" w:space="0" w:color="000000"/>
            </w:tcBorders>
          </w:tcPr>
          <w:p w14:paraId="1D13D675" w14:textId="77777777" w:rsidR="008F5E45" w:rsidRDefault="008F5E45">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1D17066C" w14:textId="77777777" w:rsidR="008F5E45" w:rsidRDefault="008F5E45">
            <w:pPr>
              <w:spacing w:after="0" w:line="240" w:lineRule="auto"/>
              <w:jc w:val="center"/>
              <w:rPr>
                <w:rFonts w:ascii="Times New Roman" w:hAnsi="Times New Roman"/>
                <w:sz w:val="24"/>
                <w:szCs w:val="24"/>
              </w:rPr>
            </w:pPr>
          </w:p>
        </w:tc>
      </w:tr>
      <w:tr w:rsidR="008F5E45" w14:paraId="411F18D8"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0E5ACBCD"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Levelized unit natural gas pipeline tariff calculated based on the reasonable rate of return as specified in clause 2 and 3 of Schedule A for:</w:t>
            </w:r>
          </w:p>
        </w:tc>
        <w:tc>
          <w:tcPr>
            <w:tcW w:w="2161" w:type="dxa"/>
            <w:gridSpan w:val="3"/>
            <w:vMerge w:val="restart"/>
            <w:tcBorders>
              <w:top w:val="single" w:sz="4" w:space="0" w:color="000000"/>
              <w:left w:val="single" w:sz="4" w:space="0" w:color="000000"/>
              <w:bottom w:val="single" w:sz="4" w:space="0" w:color="000000"/>
              <w:right w:val="single" w:sz="4" w:space="0" w:color="000000"/>
            </w:tcBorders>
          </w:tcPr>
          <w:p w14:paraId="4C493729" w14:textId="77777777" w:rsidR="008F5E45" w:rsidRDefault="008F5E45">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2FD608DF" w14:textId="77777777" w:rsidR="008F5E45" w:rsidRDefault="008F5E45">
            <w:pPr>
              <w:spacing w:after="0" w:line="240" w:lineRule="auto"/>
              <w:jc w:val="center"/>
              <w:rPr>
                <w:rFonts w:ascii="Times New Roman" w:hAnsi="Times New Roman"/>
                <w:sz w:val="24"/>
                <w:szCs w:val="24"/>
              </w:rPr>
            </w:pPr>
          </w:p>
        </w:tc>
      </w:tr>
      <w:tr w:rsidR="008F5E45" w14:paraId="5FACCACE"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6108FB65" w14:textId="77777777" w:rsidR="008F5E45" w:rsidRDefault="008F5E45">
            <w:pPr>
              <w:spacing w:after="0" w:line="240" w:lineRule="auto"/>
              <w:rPr>
                <w:rFonts w:ascii="Times New Roman" w:hAnsi="Times New Roman"/>
                <w:sz w:val="24"/>
                <w:szCs w:val="24"/>
              </w:rPr>
            </w:pPr>
            <w:proofErr w:type="gramStart"/>
            <w:r>
              <w:rPr>
                <w:rFonts w:ascii="Times New Roman" w:hAnsi="Times New Roman"/>
                <w:sz w:val="24"/>
                <w:szCs w:val="24"/>
              </w:rPr>
              <w:t>A )</w:t>
            </w:r>
            <w:proofErr w:type="gramEnd"/>
            <w:r>
              <w:rPr>
                <w:rFonts w:ascii="Times New Roman" w:hAnsi="Times New Roman"/>
                <w:sz w:val="24"/>
                <w:szCs w:val="24"/>
              </w:rPr>
              <w:t xml:space="preserve"> the period of initial unit natural gas pipeline tariff (T1)</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30A1453B" w14:textId="77777777" w:rsidR="008F5E45" w:rsidRDefault="008F5E45">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hideMark/>
          </w:tcPr>
          <w:p w14:paraId="35E9C5B8"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w:t>
            </w:r>
            <w:proofErr w:type="gramStart"/>
            <w:r>
              <w:rPr>
                <w:rFonts w:ascii="Times New Roman" w:hAnsi="Times New Roman"/>
                <w:sz w:val="24"/>
                <w:szCs w:val="24"/>
              </w:rPr>
              <w:t>1:For</w:t>
            </w:r>
            <w:proofErr w:type="gramEnd"/>
            <w:r>
              <w:rPr>
                <w:rFonts w:ascii="Times New Roman" w:hAnsi="Times New Roman"/>
                <w:sz w:val="24"/>
                <w:szCs w:val="24"/>
              </w:rPr>
              <w:t xml:space="preserve"> Year 1</w:t>
            </w:r>
          </w:p>
        </w:tc>
        <w:tc>
          <w:tcPr>
            <w:tcW w:w="3261" w:type="dxa"/>
            <w:gridSpan w:val="5"/>
            <w:tcBorders>
              <w:top w:val="single" w:sz="4" w:space="0" w:color="000000"/>
              <w:left w:val="single" w:sz="4" w:space="0" w:color="000000"/>
              <w:bottom w:val="single" w:sz="4" w:space="0" w:color="000000"/>
              <w:right w:val="single" w:sz="4" w:space="0" w:color="000000"/>
            </w:tcBorders>
          </w:tcPr>
          <w:p w14:paraId="64530327" w14:textId="77777777" w:rsidR="008F5E45" w:rsidRDefault="008F5E45">
            <w:pPr>
              <w:spacing w:after="0" w:line="240" w:lineRule="auto"/>
              <w:jc w:val="center"/>
              <w:rPr>
                <w:rFonts w:ascii="Times New Roman" w:hAnsi="Times New Roman"/>
                <w:sz w:val="24"/>
                <w:szCs w:val="24"/>
              </w:rPr>
            </w:pPr>
          </w:p>
        </w:tc>
      </w:tr>
      <w:tr w:rsidR="008F5E45" w14:paraId="35714995"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02ED204C" w14:textId="77777777" w:rsidR="008F5E45" w:rsidRDefault="008F5E45">
            <w:pPr>
              <w:spacing w:after="0" w:line="240" w:lineRule="auto"/>
              <w:rPr>
                <w:rFonts w:ascii="Times New Roman" w:hAnsi="Times New Roman"/>
                <w:sz w:val="24"/>
                <w:szCs w:val="24"/>
              </w:rPr>
            </w:pPr>
            <w:proofErr w:type="gramStart"/>
            <w:r>
              <w:rPr>
                <w:rFonts w:ascii="Times New Roman" w:hAnsi="Times New Roman"/>
                <w:sz w:val="24"/>
                <w:szCs w:val="24"/>
              </w:rPr>
              <w:t>B )</w:t>
            </w:r>
            <w:proofErr w:type="gramEnd"/>
            <w:r>
              <w:rPr>
                <w:rFonts w:ascii="Times New Roman" w:hAnsi="Times New Roman"/>
                <w:sz w:val="24"/>
                <w:szCs w:val="24"/>
              </w:rPr>
              <w:t xml:space="preserve"> the period of five consecutive years after the initial unit natural gas pipeline tariff (T2)</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5DFCC6D2" w14:textId="77777777" w:rsidR="008F5E45" w:rsidRDefault="008F5E45">
            <w:pPr>
              <w:spacing w:after="0" w:line="256"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45643D82" w14:textId="77777777" w:rsidR="008F5E45" w:rsidRDefault="008F5E45">
            <w:pPr>
              <w:spacing w:after="0" w:line="240" w:lineRule="auto"/>
              <w:jc w:val="center"/>
              <w:rPr>
                <w:rFonts w:ascii="Times New Roman" w:hAnsi="Times New Roman"/>
                <w:sz w:val="24"/>
                <w:szCs w:val="24"/>
              </w:rPr>
            </w:pP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31987F3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T2: For Year 2 to Year 6</w:t>
            </w:r>
          </w:p>
        </w:tc>
        <w:tc>
          <w:tcPr>
            <w:tcW w:w="1277" w:type="dxa"/>
            <w:gridSpan w:val="2"/>
            <w:tcBorders>
              <w:top w:val="single" w:sz="4" w:space="0" w:color="000000"/>
              <w:left w:val="single" w:sz="4" w:space="0" w:color="000000"/>
              <w:bottom w:val="single" w:sz="4" w:space="0" w:color="000000"/>
              <w:right w:val="single" w:sz="4" w:space="0" w:color="000000"/>
            </w:tcBorders>
          </w:tcPr>
          <w:p w14:paraId="425441E8" w14:textId="77777777" w:rsidR="008F5E45" w:rsidRDefault="008F5E45">
            <w:pPr>
              <w:spacing w:after="0" w:line="240" w:lineRule="auto"/>
              <w:jc w:val="center"/>
              <w:rPr>
                <w:rFonts w:ascii="Times New Roman" w:hAnsi="Times New Roman"/>
                <w:sz w:val="24"/>
                <w:szCs w:val="24"/>
              </w:rPr>
            </w:pPr>
          </w:p>
        </w:tc>
      </w:tr>
      <w:tr w:rsidR="008F5E45" w14:paraId="19AAF317" w14:textId="77777777" w:rsidTr="008F5E45">
        <w:tc>
          <w:tcPr>
            <w:tcW w:w="4234" w:type="dxa"/>
            <w:tcBorders>
              <w:top w:val="single" w:sz="4" w:space="0" w:color="000000"/>
              <w:left w:val="single" w:sz="4" w:space="0" w:color="000000"/>
              <w:bottom w:val="single" w:sz="4" w:space="0" w:color="000000"/>
              <w:right w:val="single" w:sz="4" w:space="0" w:color="000000"/>
            </w:tcBorders>
            <w:hideMark/>
          </w:tcPr>
          <w:p w14:paraId="5620ACF9" w14:textId="77777777" w:rsidR="008F5E45" w:rsidRDefault="008F5E45">
            <w:pPr>
              <w:spacing w:after="0" w:line="240" w:lineRule="auto"/>
              <w:rPr>
                <w:rFonts w:ascii="Times New Roman" w:hAnsi="Times New Roman"/>
                <w:sz w:val="24"/>
                <w:szCs w:val="24"/>
              </w:rPr>
            </w:pPr>
            <w:proofErr w:type="gramStart"/>
            <w:r>
              <w:rPr>
                <w:rFonts w:ascii="Times New Roman" w:hAnsi="Times New Roman"/>
                <w:sz w:val="24"/>
                <w:szCs w:val="24"/>
              </w:rPr>
              <w:t>C )</w:t>
            </w:r>
            <w:proofErr w:type="gramEnd"/>
            <w:r>
              <w:rPr>
                <w:rFonts w:ascii="Times New Roman" w:hAnsi="Times New Roman"/>
                <w:sz w:val="24"/>
                <w:szCs w:val="24"/>
              </w:rPr>
              <w:t xml:space="preserve"> the period of each of the tariff period (T3 and onwards) calculated based on reasonable rate of return as project’s internal rate of return as specified in clause 2 of schedule A.</w:t>
            </w:r>
          </w:p>
        </w:tc>
        <w:tc>
          <w:tcPr>
            <w:tcW w:w="3601" w:type="dxa"/>
            <w:gridSpan w:val="3"/>
            <w:vMerge/>
            <w:tcBorders>
              <w:top w:val="single" w:sz="4" w:space="0" w:color="000000"/>
              <w:left w:val="single" w:sz="4" w:space="0" w:color="000000"/>
              <w:bottom w:val="single" w:sz="4" w:space="0" w:color="000000"/>
              <w:right w:val="single" w:sz="4" w:space="0" w:color="000000"/>
            </w:tcBorders>
            <w:vAlign w:val="center"/>
            <w:hideMark/>
          </w:tcPr>
          <w:p w14:paraId="3E98B01D" w14:textId="77777777" w:rsidR="008F5E45" w:rsidRDefault="008F5E45">
            <w:pPr>
              <w:spacing w:after="0" w:line="256" w:lineRule="auto"/>
              <w:rPr>
                <w:rFonts w:ascii="Times New Roman" w:hAnsi="Times New Roman"/>
                <w:sz w:val="24"/>
                <w:szCs w:val="24"/>
              </w:rPr>
            </w:pPr>
          </w:p>
        </w:tc>
        <w:tc>
          <w:tcPr>
            <w:tcW w:w="2933" w:type="dxa"/>
            <w:gridSpan w:val="4"/>
            <w:tcBorders>
              <w:top w:val="single" w:sz="4" w:space="0" w:color="000000"/>
              <w:left w:val="single" w:sz="4" w:space="0" w:color="000000"/>
              <w:bottom w:val="single" w:sz="4" w:space="0" w:color="000000"/>
              <w:right w:val="single" w:sz="4" w:space="0" w:color="000000"/>
            </w:tcBorders>
          </w:tcPr>
          <w:p w14:paraId="02A91258" w14:textId="77777777" w:rsidR="008F5E45" w:rsidRDefault="008F5E45">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14:paraId="2B316A39"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T3: For Y7 to Y11</w:t>
            </w:r>
          </w:p>
        </w:tc>
        <w:tc>
          <w:tcPr>
            <w:tcW w:w="852" w:type="dxa"/>
            <w:tcBorders>
              <w:top w:val="single" w:sz="4" w:space="0" w:color="000000"/>
              <w:left w:val="single" w:sz="4" w:space="0" w:color="000000"/>
              <w:bottom w:val="single" w:sz="4" w:space="0" w:color="000000"/>
              <w:right w:val="single" w:sz="4" w:space="0" w:color="000000"/>
            </w:tcBorders>
            <w:hideMark/>
          </w:tcPr>
          <w:p w14:paraId="21C4E5A7"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…and so on…</w:t>
            </w:r>
          </w:p>
        </w:tc>
      </w:tr>
    </w:tbl>
    <w:p w14:paraId="4E3C6E67"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Notes:</w:t>
      </w:r>
      <w:r>
        <w:rPr>
          <w:rFonts w:ascii="Times New Roman" w:hAnsi="Times New Roman"/>
          <w:sz w:val="24"/>
          <w:szCs w:val="24"/>
        </w:rPr>
        <w:tab/>
      </w:r>
    </w:p>
    <w:p w14:paraId="7F645655" w14:textId="77777777" w:rsidR="008F5E45" w:rsidRDefault="008F5E45" w:rsidP="008F5E45">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 xml:space="preserve">The calculations for natural gas pipeline tariff </w:t>
      </w:r>
      <w:proofErr w:type="spellStart"/>
      <w:r>
        <w:rPr>
          <w:rFonts w:ascii="Times New Roman" w:hAnsi="Times New Roman"/>
          <w:sz w:val="24"/>
          <w:szCs w:val="24"/>
        </w:rPr>
        <w:t>alongwith</w:t>
      </w:r>
      <w:proofErr w:type="spellEnd"/>
      <w:r>
        <w:rPr>
          <w:rFonts w:ascii="Times New Roman" w:hAnsi="Times New Roman"/>
          <w:sz w:val="24"/>
          <w:szCs w:val="24"/>
        </w:rPr>
        <w:t xml:space="preserve"> the data are required to be submitted by the entity to the Board each time the same is due for fixation or review.</w:t>
      </w:r>
    </w:p>
    <w:p w14:paraId="4750F0D1" w14:textId="77777777" w:rsidR="008F5E45" w:rsidRDefault="008F5E45" w:rsidP="008F5E45">
      <w:pPr>
        <w:numPr>
          <w:ilvl w:val="0"/>
          <w:numId w:val="36"/>
        </w:numPr>
        <w:spacing w:after="0" w:line="240" w:lineRule="auto"/>
        <w:jc w:val="both"/>
        <w:rPr>
          <w:rFonts w:ascii="Times New Roman" w:hAnsi="Times New Roman"/>
          <w:sz w:val="24"/>
          <w:szCs w:val="24"/>
        </w:rPr>
      </w:pPr>
      <w:r>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0733582C" w14:textId="77777777" w:rsidR="008F5E45" w:rsidRDefault="008F5E45" w:rsidP="008F5E45">
      <w:pPr>
        <w:numPr>
          <w:ilvl w:val="0"/>
          <w:numId w:val="36"/>
        </w:numPr>
        <w:spacing w:after="0" w:line="240" w:lineRule="auto"/>
        <w:jc w:val="center"/>
        <w:rPr>
          <w:rFonts w:ascii="Times New Roman" w:hAnsi="Times New Roman"/>
          <w:sz w:val="24"/>
          <w:szCs w:val="24"/>
        </w:rPr>
      </w:pPr>
      <w:r>
        <w:rPr>
          <w:rFonts w:ascii="Times New Roman" w:hAnsi="Times New Roman"/>
          <w:sz w:val="24"/>
          <w:szCs w:val="24"/>
        </w:rPr>
        <w:t>Capital outflows includes outflows on account of capital work-in-progress.</w:t>
      </w:r>
    </w:p>
    <w:p w14:paraId="57CA4615" w14:textId="77777777" w:rsidR="008F5E45" w:rsidRDefault="008F5E45" w:rsidP="008F5E45">
      <w:pPr>
        <w:spacing w:after="0" w:line="240" w:lineRule="auto"/>
        <w:jc w:val="center"/>
        <w:rPr>
          <w:rFonts w:ascii="Times New Roman" w:hAnsi="Times New Roman"/>
          <w:sz w:val="24"/>
          <w:szCs w:val="24"/>
        </w:rPr>
      </w:pPr>
    </w:p>
    <w:p w14:paraId="05EF7304" w14:textId="77777777" w:rsidR="008F5E45" w:rsidRDefault="008F5E45" w:rsidP="008F5E45">
      <w:pPr>
        <w:spacing w:after="0" w:line="240" w:lineRule="auto"/>
        <w:jc w:val="center"/>
        <w:rPr>
          <w:rFonts w:ascii="Times New Roman" w:hAnsi="Times New Roman"/>
          <w:sz w:val="24"/>
          <w:szCs w:val="24"/>
        </w:rPr>
      </w:pPr>
    </w:p>
    <w:p w14:paraId="4E1C1CB2" w14:textId="77777777" w:rsidR="008F5E45" w:rsidRDefault="008F5E45" w:rsidP="008F5E45">
      <w:pPr>
        <w:spacing w:after="0" w:line="240" w:lineRule="auto"/>
        <w:jc w:val="center"/>
        <w:rPr>
          <w:rFonts w:ascii="Times New Roman" w:hAnsi="Times New Roman"/>
          <w:b/>
          <w:sz w:val="24"/>
          <w:szCs w:val="24"/>
        </w:rPr>
      </w:pPr>
    </w:p>
    <w:p w14:paraId="2785B401" w14:textId="77777777" w:rsidR="008F5E45" w:rsidRDefault="008F5E45" w:rsidP="008F5E45">
      <w:pPr>
        <w:spacing w:after="0" w:line="240" w:lineRule="auto"/>
        <w:jc w:val="center"/>
        <w:rPr>
          <w:rFonts w:ascii="Times New Roman" w:hAnsi="Times New Roman"/>
          <w:b/>
          <w:sz w:val="24"/>
          <w:szCs w:val="24"/>
        </w:rPr>
      </w:pPr>
    </w:p>
    <w:p w14:paraId="4F574DF3" w14:textId="77777777" w:rsidR="008F5E45" w:rsidRDefault="008F5E45" w:rsidP="008F5E45">
      <w:pPr>
        <w:spacing w:after="0" w:line="240" w:lineRule="auto"/>
        <w:jc w:val="center"/>
        <w:rPr>
          <w:rFonts w:ascii="Times New Roman" w:hAnsi="Times New Roman"/>
          <w:b/>
          <w:sz w:val="24"/>
          <w:szCs w:val="24"/>
        </w:rPr>
      </w:pPr>
    </w:p>
    <w:p w14:paraId="635636F8" w14:textId="77777777" w:rsidR="008F5E45" w:rsidRDefault="008F5E45" w:rsidP="008F5E45">
      <w:pPr>
        <w:spacing w:after="0" w:line="240" w:lineRule="auto"/>
        <w:jc w:val="center"/>
        <w:rPr>
          <w:rFonts w:ascii="Times New Roman" w:hAnsi="Times New Roman"/>
          <w:b/>
          <w:sz w:val="24"/>
          <w:szCs w:val="24"/>
        </w:rPr>
      </w:pPr>
    </w:p>
    <w:p w14:paraId="7D87C42C"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roofErr w:type="spellStart"/>
      <w:r>
        <w:rPr>
          <w:rFonts w:ascii="Times New Roman" w:hAnsi="Times New Roman"/>
          <w:b/>
          <w:sz w:val="24"/>
          <w:szCs w:val="24"/>
        </w:rPr>
        <w:t>i</w:t>
      </w:r>
      <w:proofErr w:type="spellEnd"/>
      <w:r>
        <w:rPr>
          <w:rFonts w:ascii="Times New Roman" w:hAnsi="Times New Roman"/>
          <w:b/>
          <w:sz w:val="24"/>
          <w:szCs w:val="24"/>
        </w:rPr>
        <w:t>) (</w:t>
      </w:r>
      <w:proofErr w:type="gramStart"/>
      <w:r>
        <w:rPr>
          <w:rFonts w:ascii="Times New Roman" w:hAnsi="Times New Roman"/>
          <w:b/>
          <w:sz w:val="24"/>
          <w:szCs w:val="24"/>
        </w:rPr>
        <w:t>Contd..</w:t>
      </w:r>
      <w:proofErr w:type="gramEnd"/>
      <w:r>
        <w:rPr>
          <w:rFonts w:ascii="Times New Roman" w:hAnsi="Times New Roman"/>
          <w:b/>
          <w:sz w:val="24"/>
          <w:szCs w:val="24"/>
        </w:rPr>
        <w:t>)</w:t>
      </w:r>
    </w:p>
    <w:p w14:paraId="5C7DC465"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t>Part II: Apportionment of unit natural gas pipeline tariff over natural gas pipeline tariff Zones.</w:t>
      </w:r>
    </w:p>
    <w:p w14:paraId="5FE42CA2"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4F9129CD" w14:textId="77777777" w:rsidR="008F5E45" w:rsidRDefault="008F5E45" w:rsidP="008F5E45">
      <w:pPr>
        <w:spacing w:after="0" w:line="240" w:lineRule="auto"/>
        <w:jc w:val="right"/>
        <w:rPr>
          <w:rFonts w:ascii="Times New Roman" w:hAnsi="Times New Roman"/>
          <w:sz w:val="24"/>
          <w:szCs w:val="24"/>
        </w:rPr>
      </w:pPr>
      <w:r>
        <w:rPr>
          <w:rFonts w:ascii="Times New Roman" w:hAnsi="Times New Roman"/>
          <w:sz w:val="24"/>
          <w:szCs w:val="24"/>
        </w:rPr>
        <w:t xml:space="preserve">(in </w:t>
      </w:r>
      <w:proofErr w:type="spellStart"/>
      <w:proofErr w:type="gramStart"/>
      <w:r>
        <w:rPr>
          <w:rFonts w:ascii="Times New Roman" w:hAnsi="Times New Roman"/>
          <w:sz w:val="24"/>
          <w:szCs w:val="24"/>
        </w:rPr>
        <w:t>rs</w:t>
      </w:r>
      <w:proofErr w:type="spellEnd"/>
      <w:r>
        <w:rPr>
          <w:rFonts w:ascii="Times New Roman" w:hAnsi="Times New Roman"/>
          <w:sz w:val="24"/>
          <w:szCs w:val="24"/>
        </w:rPr>
        <w:t>./</w:t>
      </w:r>
      <w:proofErr w:type="gramEnd"/>
      <w:r>
        <w:rPr>
          <w:rFonts w:ascii="Times New Roman" w:hAnsi="Times New Roman"/>
          <w:sz w:val="24"/>
          <w:szCs w:val="24"/>
        </w:rPr>
        <w:t>MMBTU)</w:t>
      </w:r>
    </w:p>
    <w:p w14:paraId="0EFD8D58" w14:textId="77777777" w:rsidR="008F5E45" w:rsidRDefault="008F5E45" w:rsidP="008F5E45">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069"/>
        <w:gridCol w:w="732"/>
        <w:gridCol w:w="1276"/>
        <w:gridCol w:w="1349"/>
        <w:gridCol w:w="1415"/>
        <w:gridCol w:w="1585"/>
        <w:gridCol w:w="1372"/>
        <w:gridCol w:w="716"/>
      </w:tblGrid>
      <w:tr w:rsidR="008F5E45" w14:paraId="20C8330B" w14:textId="77777777" w:rsidTr="008F5E45">
        <w:tc>
          <w:tcPr>
            <w:tcW w:w="1446" w:type="dxa"/>
            <w:vMerge w:val="restart"/>
            <w:tcBorders>
              <w:top w:val="single" w:sz="4" w:space="0" w:color="000000"/>
              <w:left w:val="single" w:sz="4" w:space="0" w:color="000000"/>
              <w:bottom w:val="single" w:sz="4" w:space="0" w:color="000000"/>
              <w:right w:val="single" w:sz="4" w:space="0" w:color="000000"/>
            </w:tcBorders>
          </w:tcPr>
          <w:p w14:paraId="302423B7" w14:textId="77777777" w:rsidR="008F5E45" w:rsidRDefault="008F5E45">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757AE68A"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Period applicable for initial unit natural gas pipeline tariff/Review period</w:t>
            </w:r>
          </w:p>
        </w:tc>
        <w:tc>
          <w:tcPr>
            <w:tcW w:w="732" w:type="dxa"/>
            <w:tcBorders>
              <w:top w:val="single" w:sz="4" w:space="0" w:color="000000"/>
              <w:left w:val="single" w:sz="4" w:space="0" w:color="000000"/>
              <w:bottom w:val="single" w:sz="4" w:space="0" w:color="000000"/>
              <w:right w:val="single" w:sz="4" w:space="0" w:color="000000"/>
            </w:tcBorders>
            <w:hideMark/>
          </w:tcPr>
          <w:p w14:paraId="06EB2BC8"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Unit natural gas pipeline tariff</w:t>
            </w:r>
          </w:p>
        </w:tc>
        <w:tc>
          <w:tcPr>
            <w:tcW w:w="1276" w:type="dxa"/>
            <w:tcBorders>
              <w:top w:val="single" w:sz="4" w:space="0" w:color="000000"/>
              <w:left w:val="single" w:sz="4" w:space="0" w:color="000000"/>
              <w:bottom w:val="single" w:sz="4" w:space="0" w:color="000000"/>
              <w:right w:val="single" w:sz="4" w:space="0" w:color="000000"/>
            </w:tcBorders>
            <w:hideMark/>
          </w:tcPr>
          <w:p w14:paraId="06FB3DA6"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Tariff zone 1</w:t>
            </w:r>
          </w:p>
        </w:tc>
        <w:tc>
          <w:tcPr>
            <w:tcW w:w="1349" w:type="dxa"/>
            <w:tcBorders>
              <w:top w:val="single" w:sz="4" w:space="0" w:color="000000"/>
              <w:left w:val="single" w:sz="4" w:space="0" w:color="000000"/>
              <w:bottom w:val="single" w:sz="4" w:space="0" w:color="000000"/>
              <w:right w:val="single" w:sz="4" w:space="0" w:color="000000"/>
            </w:tcBorders>
            <w:hideMark/>
          </w:tcPr>
          <w:p w14:paraId="6F78C04D"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Tariff zone 2</w:t>
            </w:r>
          </w:p>
        </w:tc>
        <w:tc>
          <w:tcPr>
            <w:tcW w:w="1415" w:type="dxa"/>
            <w:tcBorders>
              <w:top w:val="single" w:sz="4" w:space="0" w:color="000000"/>
              <w:left w:val="single" w:sz="4" w:space="0" w:color="000000"/>
              <w:bottom w:val="single" w:sz="4" w:space="0" w:color="000000"/>
              <w:right w:val="single" w:sz="4" w:space="0" w:color="000000"/>
            </w:tcBorders>
            <w:hideMark/>
          </w:tcPr>
          <w:p w14:paraId="06763041"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Tariff zone 3</w:t>
            </w:r>
          </w:p>
        </w:tc>
        <w:tc>
          <w:tcPr>
            <w:tcW w:w="1585" w:type="dxa"/>
            <w:tcBorders>
              <w:top w:val="single" w:sz="4" w:space="0" w:color="000000"/>
              <w:left w:val="single" w:sz="4" w:space="0" w:color="000000"/>
              <w:bottom w:val="single" w:sz="4" w:space="0" w:color="000000"/>
              <w:right w:val="single" w:sz="4" w:space="0" w:color="000000"/>
            </w:tcBorders>
            <w:hideMark/>
          </w:tcPr>
          <w:p w14:paraId="7F25DED6"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Tariff zone 4</w:t>
            </w:r>
          </w:p>
        </w:tc>
        <w:tc>
          <w:tcPr>
            <w:tcW w:w="1372" w:type="dxa"/>
            <w:tcBorders>
              <w:top w:val="single" w:sz="4" w:space="0" w:color="000000"/>
              <w:left w:val="single" w:sz="4" w:space="0" w:color="000000"/>
              <w:bottom w:val="single" w:sz="4" w:space="0" w:color="000000"/>
              <w:right w:val="single" w:sz="4" w:space="0" w:color="000000"/>
            </w:tcBorders>
            <w:hideMark/>
          </w:tcPr>
          <w:p w14:paraId="6AE2C4E8"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Tariff zone 5</w:t>
            </w:r>
          </w:p>
        </w:tc>
        <w:tc>
          <w:tcPr>
            <w:tcW w:w="716" w:type="dxa"/>
            <w:tcBorders>
              <w:top w:val="single" w:sz="4" w:space="0" w:color="000000"/>
              <w:left w:val="single" w:sz="4" w:space="0" w:color="000000"/>
              <w:bottom w:val="single" w:sz="4" w:space="0" w:color="000000"/>
              <w:right w:val="single" w:sz="4" w:space="0" w:color="000000"/>
            </w:tcBorders>
            <w:hideMark/>
          </w:tcPr>
          <w:p w14:paraId="18A8DA37"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 xml:space="preserve">……till last tariff </w:t>
            </w:r>
            <w:proofErr w:type="gramStart"/>
            <w:r>
              <w:rPr>
                <w:rFonts w:ascii="Times New Roman" w:hAnsi="Times New Roman"/>
                <w:sz w:val="16"/>
                <w:szCs w:val="16"/>
              </w:rPr>
              <w:t>zone..</w:t>
            </w:r>
            <w:proofErr w:type="gramEnd"/>
          </w:p>
        </w:tc>
      </w:tr>
      <w:tr w:rsidR="008F5E45" w14:paraId="418E70C0" w14:textId="77777777" w:rsidTr="008F5E4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5AF647" w14:textId="77777777" w:rsidR="008F5E45" w:rsidRDefault="008F5E45">
            <w:pPr>
              <w:spacing w:after="0" w:line="256"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2BA6CDFF" w14:textId="77777777" w:rsidR="008F5E45" w:rsidRDefault="008F5E45">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39397F10"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DCC50F7"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524B10DC"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X%</w:t>
            </w:r>
            <w:proofErr w:type="gramStart"/>
            <w:r>
              <w:rPr>
                <w:rFonts w:ascii="Times New Roman" w:hAnsi="Times New Roman"/>
                <w:sz w:val="16"/>
                <w:szCs w:val="16"/>
              </w:rPr>
              <w:t>=[</w:t>
            </w:r>
            <w:proofErr w:type="gramEnd"/>
            <w:r>
              <w:rPr>
                <w:rFonts w:ascii="Times New Roman" w:hAnsi="Times New Roman"/>
                <w:sz w:val="16"/>
                <w:szCs w:val="16"/>
              </w:rPr>
              <w:t xml:space="preserve">indicate one number towards % </w:t>
            </w:r>
            <w:proofErr w:type="spellStart"/>
            <w:r>
              <w:rPr>
                <w:rFonts w:ascii="Times New Roman" w:hAnsi="Times New Roman"/>
                <w:sz w:val="16"/>
                <w:szCs w:val="16"/>
              </w:rPr>
              <w:t>age</w:t>
            </w:r>
            <w:proofErr w:type="spellEnd"/>
            <w:r>
              <w:rPr>
                <w:rFonts w:ascii="Times New Roman" w:hAnsi="Times New Roman"/>
                <w:sz w:val="16"/>
                <w:szCs w:val="16"/>
              </w:rPr>
              <w:t xml:space="preserve"> increase over Tariff zone 1]</w:t>
            </w:r>
          </w:p>
        </w:tc>
        <w:tc>
          <w:tcPr>
            <w:tcW w:w="5088" w:type="dxa"/>
            <w:gridSpan w:val="4"/>
            <w:tcBorders>
              <w:top w:val="single" w:sz="4" w:space="0" w:color="000000"/>
              <w:left w:val="single" w:sz="4" w:space="0" w:color="000000"/>
              <w:bottom w:val="single" w:sz="4" w:space="0" w:color="000000"/>
              <w:right w:val="single" w:sz="4" w:space="0" w:color="000000"/>
            </w:tcBorders>
            <w:hideMark/>
          </w:tcPr>
          <w:p w14:paraId="24D2AEF3"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Y%</w:t>
            </w:r>
            <w:proofErr w:type="gramStart"/>
            <w:r>
              <w:rPr>
                <w:rFonts w:ascii="Times New Roman" w:hAnsi="Times New Roman"/>
                <w:sz w:val="16"/>
                <w:szCs w:val="16"/>
              </w:rPr>
              <w:t>=[</w:t>
            </w:r>
            <w:proofErr w:type="gramEnd"/>
            <w:r>
              <w:rPr>
                <w:rFonts w:ascii="Times New Roman" w:hAnsi="Times New Roman"/>
                <w:sz w:val="16"/>
                <w:szCs w:val="16"/>
              </w:rPr>
              <w:t xml:space="preserve">indicate % </w:t>
            </w:r>
            <w:proofErr w:type="spellStart"/>
            <w:r>
              <w:rPr>
                <w:rFonts w:ascii="Times New Roman" w:hAnsi="Times New Roman"/>
                <w:sz w:val="16"/>
                <w:szCs w:val="16"/>
              </w:rPr>
              <w:t>age</w:t>
            </w:r>
            <w:proofErr w:type="spellEnd"/>
            <w:r>
              <w:rPr>
                <w:rFonts w:ascii="Times New Roman" w:hAnsi="Times New Roman"/>
                <w:sz w:val="16"/>
                <w:szCs w:val="16"/>
              </w:rPr>
              <w:t xml:space="preserve"> increase(lower than 100%) over preceding tariff zone]</w:t>
            </w:r>
          </w:p>
        </w:tc>
      </w:tr>
      <w:tr w:rsidR="008F5E45" w14:paraId="4DBB655F" w14:textId="77777777" w:rsidTr="008F5E45">
        <w:tc>
          <w:tcPr>
            <w:tcW w:w="1446" w:type="dxa"/>
            <w:tcBorders>
              <w:top w:val="single" w:sz="4" w:space="0" w:color="000000"/>
              <w:left w:val="single" w:sz="4" w:space="0" w:color="000000"/>
              <w:bottom w:val="single" w:sz="4" w:space="0" w:color="000000"/>
              <w:right w:val="single" w:sz="4" w:space="0" w:color="000000"/>
            </w:tcBorders>
          </w:tcPr>
          <w:p w14:paraId="108852BD" w14:textId="77777777" w:rsidR="008F5E45" w:rsidRDefault="008F5E45">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58DAE018" w14:textId="77777777" w:rsidR="008F5E45" w:rsidRDefault="008F5E45">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5FD3E4D7"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14:paraId="5EFEEA10"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TZ1</w:t>
            </w:r>
            <w:proofErr w:type="gramStart"/>
            <w:r>
              <w:rPr>
                <w:rFonts w:ascii="Times New Roman" w:hAnsi="Times New Roman"/>
                <w:sz w:val="16"/>
                <w:szCs w:val="16"/>
              </w:rPr>
              <w:t>=[</w:t>
            </w:r>
            <w:proofErr w:type="gramEnd"/>
            <w:r>
              <w:rPr>
                <w:rFonts w:ascii="Times New Roman" w:hAnsi="Times New Roman"/>
                <w:sz w:val="16"/>
                <w:szCs w:val="16"/>
              </w:rPr>
              <w:t>one number to be indicated for the period applicable to initial unit natural gas pipeline tariff]</w:t>
            </w:r>
          </w:p>
        </w:tc>
        <w:tc>
          <w:tcPr>
            <w:tcW w:w="1349" w:type="dxa"/>
            <w:tcBorders>
              <w:top w:val="single" w:sz="4" w:space="0" w:color="000000"/>
              <w:left w:val="single" w:sz="4" w:space="0" w:color="000000"/>
              <w:bottom w:val="single" w:sz="4" w:space="0" w:color="000000"/>
              <w:right w:val="single" w:sz="4" w:space="0" w:color="000000"/>
            </w:tcBorders>
            <w:hideMark/>
          </w:tcPr>
          <w:p w14:paraId="74665F78"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Incremental increase over TZ1= [TZ1xX%/100]</w:t>
            </w:r>
          </w:p>
        </w:tc>
        <w:tc>
          <w:tcPr>
            <w:tcW w:w="1415" w:type="dxa"/>
            <w:tcBorders>
              <w:top w:val="single" w:sz="4" w:space="0" w:color="000000"/>
              <w:left w:val="single" w:sz="4" w:space="0" w:color="000000"/>
              <w:bottom w:val="single" w:sz="4" w:space="0" w:color="000000"/>
              <w:right w:val="single" w:sz="4" w:space="0" w:color="000000"/>
            </w:tcBorders>
            <w:hideMark/>
          </w:tcPr>
          <w:p w14:paraId="166981DF"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Incremental increase over TZ1 =[Y%xX%xTZ1]</w:t>
            </w:r>
          </w:p>
        </w:tc>
        <w:tc>
          <w:tcPr>
            <w:tcW w:w="1585" w:type="dxa"/>
            <w:tcBorders>
              <w:top w:val="single" w:sz="4" w:space="0" w:color="000000"/>
              <w:left w:val="single" w:sz="4" w:space="0" w:color="000000"/>
              <w:bottom w:val="single" w:sz="4" w:space="0" w:color="000000"/>
              <w:right w:val="single" w:sz="4" w:space="0" w:color="000000"/>
            </w:tcBorders>
            <w:hideMark/>
          </w:tcPr>
          <w:p w14:paraId="68A8047A"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Incremental increase over TZ1= [Y%xY%xX%xTZ1]</w:t>
            </w:r>
          </w:p>
        </w:tc>
        <w:tc>
          <w:tcPr>
            <w:tcW w:w="1372" w:type="dxa"/>
            <w:tcBorders>
              <w:top w:val="single" w:sz="4" w:space="0" w:color="000000"/>
              <w:left w:val="single" w:sz="4" w:space="0" w:color="000000"/>
              <w:bottom w:val="single" w:sz="4" w:space="0" w:color="000000"/>
              <w:right w:val="single" w:sz="4" w:space="0" w:color="000000"/>
            </w:tcBorders>
            <w:hideMark/>
          </w:tcPr>
          <w:p w14:paraId="10C0AC91"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Incremental increase over T1= [</w:t>
            </w:r>
            <w:proofErr w:type="spellStart"/>
            <w:r>
              <w:rPr>
                <w:rFonts w:ascii="Times New Roman" w:hAnsi="Times New Roman"/>
                <w:sz w:val="16"/>
                <w:szCs w:val="16"/>
              </w:rPr>
              <w:t>Y%xY%xY%xX</w:t>
            </w:r>
            <w:proofErr w:type="spellEnd"/>
          </w:p>
        </w:tc>
        <w:tc>
          <w:tcPr>
            <w:tcW w:w="716" w:type="dxa"/>
            <w:tcBorders>
              <w:top w:val="single" w:sz="4" w:space="0" w:color="000000"/>
              <w:left w:val="single" w:sz="4" w:space="0" w:color="000000"/>
              <w:bottom w:val="single" w:sz="4" w:space="0" w:color="000000"/>
              <w:right w:val="single" w:sz="4" w:space="0" w:color="000000"/>
            </w:tcBorders>
            <w:hideMark/>
          </w:tcPr>
          <w:p w14:paraId="4AA8EDE6"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…and so on…</w:t>
            </w:r>
          </w:p>
        </w:tc>
      </w:tr>
      <w:tr w:rsidR="008F5E45" w14:paraId="47A02242" w14:textId="77777777" w:rsidTr="008F5E45">
        <w:tc>
          <w:tcPr>
            <w:tcW w:w="1446" w:type="dxa"/>
            <w:tcBorders>
              <w:top w:val="single" w:sz="4" w:space="0" w:color="000000"/>
              <w:left w:val="single" w:sz="4" w:space="0" w:color="000000"/>
              <w:bottom w:val="single" w:sz="4" w:space="0" w:color="000000"/>
              <w:right w:val="single" w:sz="4" w:space="0" w:color="000000"/>
            </w:tcBorders>
            <w:hideMark/>
          </w:tcPr>
          <w:p w14:paraId="292CDF08"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Unit natural gas pipeline tariff as per Pert</w:t>
            </w:r>
          </w:p>
        </w:tc>
        <w:tc>
          <w:tcPr>
            <w:tcW w:w="1069" w:type="dxa"/>
            <w:tcBorders>
              <w:top w:val="single" w:sz="4" w:space="0" w:color="000000"/>
              <w:left w:val="single" w:sz="4" w:space="0" w:color="000000"/>
              <w:bottom w:val="single" w:sz="4" w:space="0" w:color="000000"/>
              <w:right w:val="single" w:sz="4" w:space="0" w:color="000000"/>
            </w:tcBorders>
            <w:hideMark/>
          </w:tcPr>
          <w:p w14:paraId="3974F080"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For the period applicable to initial unit natural gas pipeline tariff</w:t>
            </w:r>
          </w:p>
        </w:tc>
        <w:tc>
          <w:tcPr>
            <w:tcW w:w="732" w:type="dxa"/>
            <w:tcBorders>
              <w:top w:val="single" w:sz="4" w:space="0" w:color="000000"/>
              <w:left w:val="single" w:sz="4" w:space="0" w:color="000000"/>
              <w:bottom w:val="single" w:sz="4" w:space="0" w:color="000000"/>
              <w:right w:val="single" w:sz="4" w:space="0" w:color="000000"/>
            </w:tcBorders>
          </w:tcPr>
          <w:p w14:paraId="563B39FD"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392C706F"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78E21DC6"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TZ2= TZ1+ Above incremental increase over TZ1</w:t>
            </w:r>
          </w:p>
        </w:tc>
        <w:tc>
          <w:tcPr>
            <w:tcW w:w="1415" w:type="dxa"/>
            <w:tcBorders>
              <w:top w:val="single" w:sz="4" w:space="0" w:color="000000"/>
              <w:left w:val="single" w:sz="4" w:space="0" w:color="000000"/>
              <w:bottom w:val="single" w:sz="4" w:space="0" w:color="000000"/>
              <w:right w:val="single" w:sz="4" w:space="0" w:color="000000"/>
            </w:tcBorders>
            <w:hideMark/>
          </w:tcPr>
          <w:p w14:paraId="159D31C3"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TZ3= TZ2+ Above incremental increase over TZ1</w:t>
            </w:r>
          </w:p>
        </w:tc>
        <w:tc>
          <w:tcPr>
            <w:tcW w:w="1585" w:type="dxa"/>
            <w:tcBorders>
              <w:top w:val="single" w:sz="4" w:space="0" w:color="000000"/>
              <w:left w:val="single" w:sz="4" w:space="0" w:color="000000"/>
              <w:bottom w:val="single" w:sz="4" w:space="0" w:color="000000"/>
              <w:right w:val="single" w:sz="4" w:space="0" w:color="000000"/>
            </w:tcBorders>
            <w:hideMark/>
          </w:tcPr>
          <w:p w14:paraId="4A8AD0FE"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TZ4= TZ3+ Above incremental increase over TZ1</w:t>
            </w:r>
          </w:p>
        </w:tc>
        <w:tc>
          <w:tcPr>
            <w:tcW w:w="1372" w:type="dxa"/>
            <w:tcBorders>
              <w:top w:val="single" w:sz="4" w:space="0" w:color="000000"/>
              <w:left w:val="single" w:sz="4" w:space="0" w:color="000000"/>
              <w:bottom w:val="single" w:sz="4" w:space="0" w:color="000000"/>
              <w:right w:val="single" w:sz="4" w:space="0" w:color="000000"/>
            </w:tcBorders>
            <w:hideMark/>
          </w:tcPr>
          <w:p w14:paraId="4A80813B"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TZ5= TZ4+ Above incremental increase over TZ1</w:t>
            </w:r>
          </w:p>
        </w:tc>
        <w:tc>
          <w:tcPr>
            <w:tcW w:w="716" w:type="dxa"/>
            <w:tcBorders>
              <w:top w:val="single" w:sz="4" w:space="0" w:color="000000"/>
              <w:left w:val="single" w:sz="4" w:space="0" w:color="000000"/>
              <w:bottom w:val="single" w:sz="4" w:space="0" w:color="000000"/>
              <w:right w:val="single" w:sz="4" w:space="0" w:color="000000"/>
            </w:tcBorders>
            <w:hideMark/>
          </w:tcPr>
          <w:p w14:paraId="3EEA8FEC"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…and so on…</w:t>
            </w:r>
          </w:p>
        </w:tc>
      </w:tr>
      <w:tr w:rsidR="008F5E45" w14:paraId="22C2B273" w14:textId="77777777" w:rsidTr="008F5E45">
        <w:tc>
          <w:tcPr>
            <w:tcW w:w="1446" w:type="dxa"/>
            <w:tcBorders>
              <w:top w:val="single" w:sz="4" w:space="0" w:color="000000"/>
              <w:left w:val="single" w:sz="4" w:space="0" w:color="000000"/>
              <w:bottom w:val="single" w:sz="4" w:space="0" w:color="000000"/>
              <w:right w:val="single" w:sz="4" w:space="0" w:color="000000"/>
            </w:tcBorders>
            <w:hideMark/>
          </w:tcPr>
          <w:p w14:paraId="654F096D"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2429976E"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Second (*)</w:t>
            </w:r>
          </w:p>
        </w:tc>
        <w:tc>
          <w:tcPr>
            <w:tcW w:w="732" w:type="dxa"/>
            <w:tcBorders>
              <w:top w:val="single" w:sz="4" w:space="0" w:color="000000"/>
              <w:left w:val="single" w:sz="4" w:space="0" w:color="000000"/>
              <w:bottom w:val="single" w:sz="4" w:space="0" w:color="000000"/>
              <w:right w:val="single" w:sz="4" w:space="0" w:color="000000"/>
            </w:tcBorders>
          </w:tcPr>
          <w:p w14:paraId="6AA321F6"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F5AD3C1"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2A7A507B" w14:textId="77777777" w:rsidR="008F5E45" w:rsidRDefault="008F5E45">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316E4F75" w14:textId="77777777" w:rsidR="008F5E45" w:rsidRDefault="008F5E45">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6FEB0DFF" w14:textId="77777777" w:rsidR="008F5E45" w:rsidRDefault="008F5E45">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2784EF51" w14:textId="77777777" w:rsidR="008F5E45" w:rsidRDefault="008F5E45">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1DDBDAF" w14:textId="77777777" w:rsidR="008F5E45" w:rsidRDefault="008F5E45">
            <w:pPr>
              <w:spacing w:after="0" w:line="240" w:lineRule="auto"/>
              <w:rPr>
                <w:rFonts w:ascii="Times New Roman" w:hAnsi="Times New Roman"/>
                <w:sz w:val="16"/>
                <w:szCs w:val="16"/>
              </w:rPr>
            </w:pPr>
          </w:p>
        </w:tc>
      </w:tr>
      <w:tr w:rsidR="008F5E45" w14:paraId="3EA3B23D" w14:textId="77777777" w:rsidTr="008F5E45">
        <w:tc>
          <w:tcPr>
            <w:tcW w:w="1446" w:type="dxa"/>
            <w:tcBorders>
              <w:top w:val="single" w:sz="4" w:space="0" w:color="000000"/>
              <w:left w:val="single" w:sz="4" w:space="0" w:color="000000"/>
              <w:bottom w:val="single" w:sz="4" w:space="0" w:color="000000"/>
              <w:right w:val="single" w:sz="4" w:space="0" w:color="000000"/>
            </w:tcBorders>
            <w:hideMark/>
          </w:tcPr>
          <w:p w14:paraId="2244B162"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4055BAA4"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Third (*)</w:t>
            </w:r>
          </w:p>
        </w:tc>
        <w:tc>
          <w:tcPr>
            <w:tcW w:w="732" w:type="dxa"/>
            <w:tcBorders>
              <w:top w:val="single" w:sz="4" w:space="0" w:color="000000"/>
              <w:left w:val="single" w:sz="4" w:space="0" w:color="000000"/>
              <w:bottom w:val="single" w:sz="4" w:space="0" w:color="000000"/>
              <w:right w:val="single" w:sz="4" w:space="0" w:color="000000"/>
            </w:tcBorders>
          </w:tcPr>
          <w:p w14:paraId="33E60EB4"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1BCEE32A"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6AED7894" w14:textId="77777777" w:rsidR="008F5E45" w:rsidRDefault="008F5E45">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3337BA0E" w14:textId="77777777" w:rsidR="008F5E45" w:rsidRDefault="008F5E45">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7BE98153" w14:textId="77777777" w:rsidR="008F5E45" w:rsidRDefault="008F5E45">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8134FFA" w14:textId="77777777" w:rsidR="008F5E45" w:rsidRDefault="008F5E45">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27F0095B" w14:textId="77777777" w:rsidR="008F5E45" w:rsidRDefault="008F5E45">
            <w:pPr>
              <w:spacing w:after="0" w:line="240" w:lineRule="auto"/>
              <w:rPr>
                <w:rFonts w:ascii="Times New Roman" w:hAnsi="Times New Roman"/>
                <w:sz w:val="16"/>
                <w:szCs w:val="16"/>
              </w:rPr>
            </w:pPr>
          </w:p>
        </w:tc>
      </w:tr>
      <w:tr w:rsidR="008F5E45" w14:paraId="0F205143" w14:textId="77777777" w:rsidTr="008F5E45">
        <w:tc>
          <w:tcPr>
            <w:tcW w:w="1446" w:type="dxa"/>
            <w:tcBorders>
              <w:top w:val="single" w:sz="4" w:space="0" w:color="000000"/>
              <w:left w:val="single" w:sz="4" w:space="0" w:color="000000"/>
              <w:bottom w:val="single" w:sz="4" w:space="0" w:color="000000"/>
              <w:right w:val="single" w:sz="4" w:space="0" w:color="000000"/>
            </w:tcBorders>
          </w:tcPr>
          <w:p w14:paraId="28F9A142" w14:textId="77777777" w:rsidR="008F5E45" w:rsidRDefault="008F5E45">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0BAC2551" w14:textId="77777777" w:rsidR="008F5E45" w:rsidRDefault="008F5E45">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66203AB6"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7D795159"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232BF7D" w14:textId="77777777" w:rsidR="008F5E45" w:rsidRDefault="008F5E45">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5FE8F780" w14:textId="77777777" w:rsidR="008F5E45" w:rsidRDefault="008F5E45">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076BC238" w14:textId="77777777" w:rsidR="008F5E45" w:rsidRDefault="008F5E45">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C069437" w14:textId="77777777" w:rsidR="008F5E45" w:rsidRDefault="008F5E45">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370F2D3" w14:textId="77777777" w:rsidR="008F5E45" w:rsidRDefault="008F5E45">
            <w:pPr>
              <w:spacing w:after="0" w:line="240" w:lineRule="auto"/>
              <w:rPr>
                <w:rFonts w:ascii="Times New Roman" w:hAnsi="Times New Roman"/>
                <w:sz w:val="16"/>
                <w:szCs w:val="16"/>
              </w:rPr>
            </w:pPr>
          </w:p>
        </w:tc>
      </w:tr>
      <w:tr w:rsidR="008F5E45" w14:paraId="26828227" w14:textId="77777777" w:rsidTr="008F5E45">
        <w:tc>
          <w:tcPr>
            <w:tcW w:w="1446" w:type="dxa"/>
            <w:tcBorders>
              <w:top w:val="single" w:sz="4" w:space="0" w:color="000000"/>
              <w:left w:val="single" w:sz="4" w:space="0" w:color="000000"/>
              <w:bottom w:val="single" w:sz="4" w:space="0" w:color="000000"/>
              <w:right w:val="single" w:sz="4" w:space="0" w:color="000000"/>
            </w:tcBorders>
          </w:tcPr>
          <w:p w14:paraId="65DA2B30" w14:textId="77777777" w:rsidR="008F5E45" w:rsidRDefault="008F5E45">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7DB7C4F3" w14:textId="77777777" w:rsidR="008F5E45" w:rsidRDefault="008F5E45">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0E0B896E"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BA3EAD8"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0A754EEB" w14:textId="77777777" w:rsidR="008F5E45" w:rsidRDefault="008F5E45">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516136F5" w14:textId="77777777" w:rsidR="008F5E45" w:rsidRDefault="008F5E45">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9862794" w14:textId="77777777" w:rsidR="008F5E45" w:rsidRDefault="008F5E45">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AA912AF" w14:textId="77777777" w:rsidR="008F5E45" w:rsidRDefault="008F5E45">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33EAD13" w14:textId="77777777" w:rsidR="008F5E45" w:rsidRDefault="008F5E45">
            <w:pPr>
              <w:spacing w:after="0" w:line="240" w:lineRule="auto"/>
              <w:rPr>
                <w:rFonts w:ascii="Times New Roman" w:hAnsi="Times New Roman"/>
                <w:sz w:val="16"/>
                <w:szCs w:val="16"/>
              </w:rPr>
            </w:pPr>
          </w:p>
        </w:tc>
      </w:tr>
      <w:tr w:rsidR="008F5E45" w14:paraId="7234CD33" w14:textId="77777777" w:rsidTr="008F5E45">
        <w:tc>
          <w:tcPr>
            <w:tcW w:w="1446" w:type="dxa"/>
            <w:tcBorders>
              <w:top w:val="single" w:sz="4" w:space="0" w:color="000000"/>
              <w:left w:val="single" w:sz="4" w:space="0" w:color="000000"/>
              <w:bottom w:val="single" w:sz="4" w:space="0" w:color="000000"/>
              <w:right w:val="single" w:sz="4" w:space="0" w:color="000000"/>
            </w:tcBorders>
            <w:hideMark/>
          </w:tcPr>
          <w:p w14:paraId="77C7DA3F" w14:textId="77777777" w:rsidR="008F5E45" w:rsidRDefault="008F5E45">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490C990C" w14:textId="77777777" w:rsidR="008F5E45" w:rsidRDefault="008F5E45">
            <w:pPr>
              <w:spacing w:after="0" w:line="240" w:lineRule="auto"/>
              <w:rPr>
                <w:rFonts w:ascii="Times New Roman" w:hAnsi="Times New Roman"/>
                <w:sz w:val="16"/>
                <w:szCs w:val="16"/>
              </w:rPr>
            </w:pPr>
            <w:proofErr w:type="gramStart"/>
            <w:r>
              <w:rPr>
                <w:rFonts w:ascii="Times New Roman" w:hAnsi="Times New Roman"/>
                <w:sz w:val="16"/>
                <w:szCs w:val="16"/>
              </w:rPr>
              <w:t>Last(</w:t>
            </w:r>
            <w:proofErr w:type="gramEnd"/>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03584C70" w14:textId="77777777" w:rsidR="008F5E45" w:rsidRDefault="008F5E45">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D790774" w14:textId="77777777" w:rsidR="008F5E45" w:rsidRDefault="008F5E45">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571FD1C5" w14:textId="77777777" w:rsidR="008F5E45" w:rsidRDefault="008F5E45">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7ABF4A4E" w14:textId="77777777" w:rsidR="008F5E45" w:rsidRDefault="008F5E45">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7928714" w14:textId="77777777" w:rsidR="008F5E45" w:rsidRDefault="008F5E45">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6B54BDBD" w14:textId="77777777" w:rsidR="008F5E45" w:rsidRDefault="008F5E45">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2CFFF3B2" w14:textId="77777777" w:rsidR="008F5E45" w:rsidRDefault="008F5E45">
            <w:pPr>
              <w:spacing w:after="0" w:line="240" w:lineRule="auto"/>
              <w:rPr>
                <w:rFonts w:ascii="Times New Roman" w:hAnsi="Times New Roman"/>
                <w:sz w:val="16"/>
                <w:szCs w:val="16"/>
              </w:rPr>
            </w:pPr>
          </w:p>
        </w:tc>
      </w:tr>
    </w:tbl>
    <w:p w14:paraId="6EB1200D" w14:textId="77777777" w:rsidR="008F5E45" w:rsidRDefault="008F5E45" w:rsidP="008F5E45">
      <w:pPr>
        <w:spacing w:after="0" w:line="240" w:lineRule="auto"/>
        <w:jc w:val="center"/>
        <w:rPr>
          <w:rFonts w:ascii="Times New Roman" w:hAnsi="Times New Roman"/>
          <w:sz w:val="24"/>
          <w:szCs w:val="24"/>
        </w:rPr>
      </w:pPr>
    </w:p>
    <w:p w14:paraId="1C277CC0" w14:textId="77777777" w:rsidR="008F5E45" w:rsidRDefault="008F5E45" w:rsidP="008F5E45">
      <w:pPr>
        <w:spacing w:after="0" w:line="240" w:lineRule="auto"/>
        <w:rPr>
          <w:rFonts w:ascii="Times New Roman" w:hAnsi="Times New Roman"/>
          <w:sz w:val="24"/>
          <w:szCs w:val="24"/>
        </w:rPr>
      </w:pPr>
      <w:r>
        <w:rPr>
          <w:rFonts w:ascii="Times New Roman" w:hAnsi="Times New Roman"/>
          <w:sz w:val="24"/>
          <w:szCs w:val="24"/>
        </w:rPr>
        <w:t>(*) The process shall be followed on the same basis as described for the initial natural gas pipeline tariff period.</w:t>
      </w:r>
    </w:p>
    <w:p w14:paraId="31E98620" w14:textId="77777777" w:rsidR="008F5E45" w:rsidRDefault="008F5E45" w:rsidP="008F5E45">
      <w:pPr>
        <w:spacing w:after="0" w:line="240" w:lineRule="auto"/>
        <w:jc w:val="right"/>
        <w:rPr>
          <w:rFonts w:ascii="Times New Roman" w:hAnsi="Times New Roman"/>
          <w:sz w:val="24"/>
          <w:szCs w:val="24"/>
        </w:rPr>
      </w:pPr>
      <w:r>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8F5E45" w14:paraId="1C65D680" w14:textId="77777777" w:rsidTr="008F5E45">
        <w:trPr>
          <w:trHeight w:val="775"/>
        </w:trPr>
        <w:tc>
          <w:tcPr>
            <w:tcW w:w="3261" w:type="dxa"/>
            <w:tcBorders>
              <w:top w:val="single" w:sz="4" w:space="0" w:color="000000"/>
              <w:left w:val="single" w:sz="4" w:space="0" w:color="000000"/>
              <w:bottom w:val="single" w:sz="4" w:space="0" w:color="000000"/>
              <w:right w:val="single" w:sz="4" w:space="0" w:color="000000"/>
            </w:tcBorders>
          </w:tcPr>
          <w:p w14:paraId="66CB5230" w14:textId="77777777" w:rsidR="008F5E45" w:rsidRDefault="008F5E45">
            <w:pPr>
              <w:spacing w:after="0" w:line="240" w:lineRule="auto"/>
              <w:jc w:val="center"/>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211CF01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Period</w:t>
            </w:r>
          </w:p>
        </w:tc>
        <w:tc>
          <w:tcPr>
            <w:tcW w:w="776" w:type="dxa"/>
            <w:tcBorders>
              <w:top w:val="single" w:sz="4" w:space="0" w:color="000000"/>
              <w:left w:val="single" w:sz="4" w:space="0" w:color="000000"/>
              <w:bottom w:val="single" w:sz="4" w:space="0" w:color="000000"/>
              <w:right w:val="single" w:sz="4" w:space="0" w:color="000000"/>
            </w:tcBorders>
            <w:hideMark/>
          </w:tcPr>
          <w:p w14:paraId="6E33E82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Tariff zone 1</w:t>
            </w:r>
          </w:p>
        </w:tc>
        <w:tc>
          <w:tcPr>
            <w:tcW w:w="776" w:type="dxa"/>
            <w:tcBorders>
              <w:top w:val="single" w:sz="4" w:space="0" w:color="000000"/>
              <w:left w:val="single" w:sz="4" w:space="0" w:color="000000"/>
              <w:bottom w:val="single" w:sz="4" w:space="0" w:color="000000"/>
              <w:right w:val="single" w:sz="4" w:space="0" w:color="000000"/>
            </w:tcBorders>
            <w:hideMark/>
          </w:tcPr>
          <w:p w14:paraId="585E817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Tariff zone 2</w:t>
            </w:r>
          </w:p>
        </w:tc>
        <w:tc>
          <w:tcPr>
            <w:tcW w:w="776" w:type="dxa"/>
            <w:tcBorders>
              <w:top w:val="single" w:sz="4" w:space="0" w:color="000000"/>
              <w:left w:val="single" w:sz="4" w:space="0" w:color="000000"/>
              <w:bottom w:val="single" w:sz="4" w:space="0" w:color="000000"/>
              <w:right w:val="single" w:sz="4" w:space="0" w:color="000000"/>
            </w:tcBorders>
            <w:hideMark/>
          </w:tcPr>
          <w:p w14:paraId="3C9A06A7"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Tariff zone 3</w:t>
            </w:r>
          </w:p>
        </w:tc>
        <w:tc>
          <w:tcPr>
            <w:tcW w:w="776" w:type="dxa"/>
            <w:tcBorders>
              <w:top w:val="single" w:sz="4" w:space="0" w:color="000000"/>
              <w:left w:val="single" w:sz="4" w:space="0" w:color="000000"/>
              <w:bottom w:val="single" w:sz="4" w:space="0" w:color="000000"/>
              <w:right w:val="single" w:sz="4" w:space="0" w:color="000000"/>
            </w:tcBorders>
            <w:hideMark/>
          </w:tcPr>
          <w:p w14:paraId="7BFE0CA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Tariff zone 4</w:t>
            </w:r>
          </w:p>
        </w:tc>
        <w:tc>
          <w:tcPr>
            <w:tcW w:w="776" w:type="dxa"/>
            <w:tcBorders>
              <w:top w:val="single" w:sz="4" w:space="0" w:color="000000"/>
              <w:left w:val="single" w:sz="4" w:space="0" w:color="000000"/>
              <w:bottom w:val="single" w:sz="4" w:space="0" w:color="000000"/>
              <w:right w:val="single" w:sz="4" w:space="0" w:color="000000"/>
            </w:tcBorders>
            <w:hideMark/>
          </w:tcPr>
          <w:p w14:paraId="5C37862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Tariff zone 5</w:t>
            </w:r>
          </w:p>
        </w:tc>
        <w:tc>
          <w:tcPr>
            <w:tcW w:w="696" w:type="dxa"/>
            <w:tcBorders>
              <w:top w:val="single" w:sz="4" w:space="0" w:color="000000"/>
              <w:left w:val="single" w:sz="4" w:space="0" w:color="000000"/>
              <w:bottom w:val="single" w:sz="4" w:space="0" w:color="000000"/>
              <w:right w:val="single" w:sz="4" w:space="0" w:color="000000"/>
            </w:tcBorders>
            <w:hideMark/>
          </w:tcPr>
          <w:p w14:paraId="592193C0"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Last tariff zone</w:t>
            </w:r>
          </w:p>
        </w:tc>
        <w:tc>
          <w:tcPr>
            <w:tcW w:w="723" w:type="dxa"/>
            <w:tcBorders>
              <w:top w:val="single" w:sz="4" w:space="0" w:color="000000"/>
              <w:left w:val="single" w:sz="4" w:space="0" w:color="000000"/>
              <w:bottom w:val="single" w:sz="4" w:space="0" w:color="000000"/>
              <w:right w:val="single" w:sz="4" w:space="0" w:color="000000"/>
            </w:tcBorders>
            <w:hideMark/>
          </w:tcPr>
          <w:p w14:paraId="782E1EF0"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Total</w:t>
            </w:r>
          </w:p>
        </w:tc>
      </w:tr>
      <w:tr w:rsidR="008F5E45" w14:paraId="1E9F3EA8" w14:textId="77777777" w:rsidTr="008F5E45">
        <w:trPr>
          <w:trHeight w:val="507"/>
        </w:trPr>
        <w:tc>
          <w:tcPr>
            <w:tcW w:w="3261" w:type="dxa"/>
            <w:tcBorders>
              <w:top w:val="single" w:sz="4" w:space="0" w:color="000000"/>
              <w:left w:val="single" w:sz="4" w:space="0" w:color="000000"/>
              <w:bottom w:val="single" w:sz="4" w:space="0" w:color="000000"/>
              <w:right w:val="single" w:sz="4" w:space="0" w:color="000000"/>
            </w:tcBorders>
            <w:hideMark/>
          </w:tcPr>
          <w:p w14:paraId="09E2A2FA"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5693065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 xml:space="preserve">Initial period </w:t>
            </w:r>
          </w:p>
        </w:tc>
        <w:tc>
          <w:tcPr>
            <w:tcW w:w="776" w:type="dxa"/>
            <w:tcBorders>
              <w:top w:val="single" w:sz="4" w:space="0" w:color="000000"/>
              <w:left w:val="single" w:sz="4" w:space="0" w:color="000000"/>
              <w:bottom w:val="single" w:sz="4" w:space="0" w:color="000000"/>
              <w:right w:val="single" w:sz="4" w:space="0" w:color="000000"/>
            </w:tcBorders>
          </w:tcPr>
          <w:p w14:paraId="616645CA"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B903398"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618268F"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78C1BB4"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50FCDD6"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5A5877E9"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0EFD1870" w14:textId="77777777" w:rsidR="008F5E45" w:rsidRDefault="008F5E45">
            <w:pPr>
              <w:spacing w:after="0" w:line="240" w:lineRule="auto"/>
              <w:jc w:val="center"/>
              <w:rPr>
                <w:rFonts w:ascii="Times New Roman" w:hAnsi="Times New Roman"/>
                <w:sz w:val="24"/>
                <w:szCs w:val="24"/>
              </w:rPr>
            </w:pPr>
          </w:p>
        </w:tc>
      </w:tr>
      <w:tr w:rsidR="008F5E45" w14:paraId="79783AEB" w14:textId="77777777" w:rsidTr="008F5E45">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5E336ED3"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762F6C8A"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First Review Period</w:t>
            </w:r>
          </w:p>
        </w:tc>
        <w:tc>
          <w:tcPr>
            <w:tcW w:w="776" w:type="dxa"/>
            <w:tcBorders>
              <w:top w:val="single" w:sz="4" w:space="0" w:color="000000"/>
              <w:left w:val="single" w:sz="4" w:space="0" w:color="000000"/>
              <w:bottom w:val="single" w:sz="4" w:space="0" w:color="000000"/>
              <w:right w:val="single" w:sz="4" w:space="0" w:color="000000"/>
            </w:tcBorders>
          </w:tcPr>
          <w:p w14:paraId="1463ECD0"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88092A5"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786AECA"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4EC55F8"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9AAFC16"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0F95AE8A"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7C558FBD" w14:textId="77777777" w:rsidR="008F5E45" w:rsidRDefault="008F5E45">
            <w:pPr>
              <w:spacing w:after="0" w:line="240" w:lineRule="auto"/>
              <w:jc w:val="center"/>
              <w:rPr>
                <w:rFonts w:ascii="Times New Roman" w:hAnsi="Times New Roman"/>
                <w:sz w:val="24"/>
                <w:szCs w:val="24"/>
              </w:rPr>
            </w:pPr>
          </w:p>
        </w:tc>
      </w:tr>
      <w:tr w:rsidR="008F5E45" w14:paraId="33BCF910" w14:textId="77777777" w:rsidTr="008F5E45">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147953EB"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0D950C4E"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Second Review Period</w:t>
            </w:r>
          </w:p>
        </w:tc>
        <w:tc>
          <w:tcPr>
            <w:tcW w:w="776" w:type="dxa"/>
            <w:tcBorders>
              <w:top w:val="single" w:sz="4" w:space="0" w:color="000000"/>
              <w:left w:val="single" w:sz="4" w:space="0" w:color="000000"/>
              <w:bottom w:val="single" w:sz="4" w:space="0" w:color="000000"/>
              <w:right w:val="single" w:sz="4" w:space="0" w:color="000000"/>
            </w:tcBorders>
          </w:tcPr>
          <w:p w14:paraId="2A05CD13"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B992958"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DD3EDD5"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657EE8D"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6677FE6"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3BA26AE1"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60EB08C9" w14:textId="77777777" w:rsidR="008F5E45" w:rsidRDefault="008F5E45">
            <w:pPr>
              <w:spacing w:after="0" w:line="240" w:lineRule="auto"/>
              <w:jc w:val="center"/>
              <w:rPr>
                <w:rFonts w:ascii="Times New Roman" w:hAnsi="Times New Roman"/>
                <w:sz w:val="24"/>
                <w:szCs w:val="24"/>
              </w:rPr>
            </w:pPr>
          </w:p>
        </w:tc>
      </w:tr>
      <w:tr w:rsidR="008F5E45" w14:paraId="5966A27D" w14:textId="77777777" w:rsidTr="008F5E45">
        <w:trPr>
          <w:trHeight w:val="253"/>
        </w:trPr>
        <w:tc>
          <w:tcPr>
            <w:tcW w:w="3261" w:type="dxa"/>
            <w:tcBorders>
              <w:top w:val="single" w:sz="4" w:space="0" w:color="000000"/>
              <w:left w:val="single" w:sz="4" w:space="0" w:color="000000"/>
              <w:bottom w:val="single" w:sz="4" w:space="0" w:color="000000"/>
              <w:right w:val="single" w:sz="4" w:space="0" w:color="000000"/>
            </w:tcBorders>
          </w:tcPr>
          <w:p w14:paraId="73AB9FD2" w14:textId="77777777" w:rsidR="008F5E45" w:rsidRDefault="008F5E45">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1A1F204C"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3726B164"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270227E"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2E81B76"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D722F9F"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099B19E"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633FD67C"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231435F4" w14:textId="77777777" w:rsidR="008F5E45" w:rsidRDefault="008F5E45">
            <w:pPr>
              <w:spacing w:after="0" w:line="240" w:lineRule="auto"/>
              <w:jc w:val="center"/>
              <w:rPr>
                <w:rFonts w:ascii="Times New Roman" w:hAnsi="Times New Roman"/>
                <w:sz w:val="24"/>
                <w:szCs w:val="24"/>
              </w:rPr>
            </w:pPr>
          </w:p>
        </w:tc>
      </w:tr>
      <w:tr w:rsidR="008F5E45" w14:paraId="5A7BA88C" w14:textId="77777777" w:rsidTr="008F5E45">
        <w:trPr>
          <w:trHeight w:val="253"/>
        </w:trPr>
        <w:tc>
          <w:tcPr>
            <w:tcW w:w="3261" w:type="dxa"/>
            <w:tcBorders>
              <w:top w:val="single" w:sz="4" w:space="0" w:color="000000"/>
              <w:left w:val="single" w:sz="4" w:space="0" w:color="000000"/>
              <w:bottom w:val="single" w:sz="4" w:space="0" w:color="000000"/>
              <w:right w:val="single" w:sz="4" w:space="0" w:color="000000"/>
            </w:tcBorders>
          </w:tcPr>
          <w:p w14:paraId="51746EE0" w14:textId="77777777" w:rsidR="008F5E45" w:rsidRDefault="008F5E45">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7ACE5C91"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59C214AB"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59FD6D7"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001AD1A"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B5AA4B9"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F6E24BA"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5F83AD0A"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59923EAF" w14:textId="77777777" w:rsidR="008F5E45" w:rsidRDefault="008F5E45">
            <w:pPr>
              <w:spacing w:after="0" w:line="240" w:lineRule="auto"/>
              <w:jc w:val="center"/>
              <w:rPr>
                <w:rFonts w:ascii="Times New Roman" w:hAnsi="Times New Roman"/>
                <w:sz w:val="24"/>
                <w:szCs w:val="24"/>
              </w:rPr>
            </w:pPr>
          </w:p>
        </w:tc>
      </w:tr>
      <w:tr w:rsidR="008F5E45" w14:paraId="1769108E" w14:textId="77777777" w:rsidTr="008F5E45">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54FDEF0E"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lastRenderedPageBreak/>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2CC8D104"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Last Review Period</w:t>
            </w:r>
          </w:p>
        </w:tc>
        <w:tc>
          <w:tcPr>
            <w:tcW w:w="776" w:type="dxa"/>
            <w:tcBorders>
              <w:top w:val="single" w:sz="4" w:space="0" w:color="000000"/>
              <w:left w:val="single" w:sz="4" w:space="0" w:color="000000"/>
              <w:bottom w:val="single" w:sz="4" w:space="0" w:color="000000"/>
              <w:right w:val="single" w:sz="4" w:space="0" w:color="000000"/>
            </w:tcBorders>
          </w:tcPr>
          <w:p w14:paraId="2F0753A1"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72024C6"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72F9F3D"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8FCC2CC" w14:textId="77777777" w:rsidR="008F5E45" w:rsidRDefault="008F5E45">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3C9EB91" w14:textId="77777777" w:rsidR="008F5E45" w:rsidRDefault="008F5E45">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045F0341" w14:textId="77777777" w:rsidR="008F5E45" w:rsidRDefault="008F5E45">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4C0C8577" w14:textId="77777777" w:rsidR="008F5E45" w:rsidRDefault="008F5E45">
            <w:pPr>
              <w:spacing w:after="0" w:line="240" w:lineRule="auto"/>
              <w:jc w:val="center"/>
              <w:rPr>
                <w:rFonts w:ascii="Times New Roman" w:hAnsi="Times New Roman"/>
                <w:sz w:val="24"/>
                <w:szCs w:val="24"/>
              </w:rPr>
            </w:pPr>
          </w:p>
        </w:tc>
      </w:tr>
    </w:tbl>
    <w:p w14:paraId="34ACE7C3" w14:textId="77777777" w:rsidR="008F5E45" w:rsidRDefault="008F5E45" w:rsidP="008F5E45">
      <w:pPr>
        <w:spacing w:after="0" w:line="240" w:lineRule="auto"/>
        <w:jc w:val="center"/>
        <w:rPr>
          <w:rFonts w:ascii="Times New Roman" w:hAnsi="Times New Roman"/>
          <w:sz w:val="24"/>
          <w:szCs w:val="24"/>
        </w:rPr>
      </w:pPr>
    </w:p>
    <w:p w14:paraId="6843E4F3"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Note:</w:t>
      </w:r>
    </w:p>
    <w:p w14:paraId="0FB33890" w14:textId="77777777" w:rsidR="008F5E45" w:rsidRDefault="008F5E45" w:rsidP="008F5E45">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Calculations for apportionment of natural gas pipeline tariff over natural gas pipeline tariff zones are required to be submitted for every tariff review period.</w:t>
      </w:r>
    </w:p>
    <w:p w14:paraId="698DB092" w14:textId="77777777" w:rsidR="008F5E45" w:rsidRDefault="008F5E45" w:rsidP="008F5E45">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The basis followed in bifurcating the unit natural gas pipeline tariff over each of the natural gas pipeline tariff zone to be specified.</w:t>
      </w:r>
    </w:p>
    <w:p w14:paraId="7BBBBD15" w14:textId="77777777" w:rsidR="008F5E45" w:rsidRDefault="008F5E45" w:rsidP="008F5E45">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 xml:space="preserve">The basis for considering the volumes in each natural gas pipeline tariff zone to be provided </w:t>
      </w:r>
      <w:proofErr w:type="gramStart"/>
      <w:r>
        <w:rPr>
          <w:rFonts w:ascii="Times New Roman" w:hAnsi="Times New Roman"/>
          <w:sz w:val="24"/>
          <w:szCs w:val="24"/>
        </w:rPr>
        <w:t>( including</w:t>
      </w:r>
      <w:proofErr w:type="gramEnd"/>
      <w:r>
        <w:rPr>
          <w:rFonts w:ascii="Times New Roman" w:hAnsi="Times New Roman"/>
          <w:sz w:val="24"/>
          <w:szCs w:val="24"/>
        </w:rPr>
        <w:t xml:space="preserve"> copies of contracts to be enclosed).</w:t>
      </w:r>
    </w:p>
    <w:p w14:paraId="6C51CBFB" w14:textId="77777777" w:rsidR="008F5E45" w:rsidRDefault="008F5E45" w:rsidP="008F5E45">
      <w:pPr>
        <w:numPr>
          <w:ilvl w:val="0"/>
          <w:numId w:val="37"/>
        </w:numPr>
        <w:spacing w:after="0" w:line="240" w:lineRule="auto"/>
        <w:jc w:val="both"/>
        <w:rPr>
          <w:rFonts w:ascii="Times New Roman" w:hAnsi="Times New Roman"/>
          <w:sz w:val="24"/>
          <w:szCs w:val="24"/>
        </w:rPr>
      </w:pPr>
      <w:r>
        <w:rPr>
          <w:rFonts w:ascii="Times New Roman" w:hAnsi="Times New Roman"/>
          <w:sz w:val="24"/>
          <w:szCs w:val="24"/>
        </w:rPr>
        <w:t>Volumes in MMSCM to be provided in respect of above and the basis for conversion of volume of natural gas into its energy equivalence in MMBTU to be indicated.</w:t>
      </w:r>
    </w:p>
    <w:p w14:paraId="190B580B" w14:textId="77777777" w:rsidR="008F5E45" w:rsidRDefault="008F5E45" w:rsidP="008F5E45">
      <w:pPr>
        <w:spacing w:after="0" w:line="240" w:lineRule="auto"/>
        <w:jc w:val="center"/>
        <w:rPr>
          <w:rFonts w:ascii="Times New Roman" w:hAnsi="Times New Roman"/>
          <w:sz w:val="24"/>
          <w:szCs w:val="24"/>
        </w:rPr>
      </w:pPr>
    </w:p>
    <w:p w14:paraId="633D5B36" w14:textId="77777777" w:rsidR="008F5E45" w:rsidRDefault="008F5E45" w:rsidP="008F5E45">
      <w:pPr>
        <w:spacing w:after="0" w:line="240" w:lineRule="auto"/>
        <w:jc w:val="center"/>
        <w:rPr>
          <w:rFonts w:ascii="Times New Roman" w:hAnsi="Times New Roman"/>
          <w:sz w:val="24"/>
          <w:szCs w:val="24"/>
        </w:rPr>
      </w:pPr>
    </w:p>
    <w:p w14:paraId="43E10FD1" w14:textId="77777777" w:rsidR="008F5E45" w:rsidRDefault="008F5E45" w:rsidP="008F5E45">
      <w:pPr>
        <w:spacing w:after="0" w:line="240" w:lineRule="auto"/>
        <w:jc w:val="center"/>
        <w:rPr>
          <w:rFonts w:ascii="Times New Roman" w:hAnsi="Times New Roman"/>
          <w:sz w:val="24"/>
          <w:szCs w:val="24"/>
        </w:rPr>
      </w:pPr>
    </w:p>
    <w:p w14:paraId="2C289FAA" w14:textId="77777777" w:rsidR="008F5E45" w:rsidRDefault="008F5E45" w:rsidP="008F5E45">
      <w:pPr>
        <w:spacing w:after="0" w:line="240" w:lineRule="auto"/>
        <w:jc w:val="center"/>
        <w:rPr>
          <w:rFonts w:ascii="Times New Roman" w:hAnsi="Times New Roman"/>
          <w:sz w:val="24"/>
          <w:szCs w:val="24"/>
        </w:rPr>
      </w:pPr>
    </w:p>
    <w:p w14:paraId="2D821553" w14:textId="77777777" w:rsidR="008F5E45" w:rsidRDefault="008F5E45" w:rsidP="008F5E45">
      <w:pPr>
        <w:spacing w:after="0" w:line="240" w:lineRule="auto"/>
        <w:jc w:val="center"/>
        <w:rPr>
          <w:rFonts w:ascii="Times New Roman" w:hAnsi="Times New Roman"/>
          <w:sz w:val="24"/>
          <w:szCs w:val="24"/>
        </w:rPr>
      </w:pPr>
    </w:p>
    <w:p w14:paraId="7278DF73" w14:textId="77777777" w:rsidR="008F5E45" w:rsidRDefault="008F5E45" w:rsidP="008F5E45">
      <w:pPr>
        <w:spacing w:after="0" w:line="240" w:lineRule="auto"/>
        <w:jc w:val="center"/>
        <w:rPr>
          <w:rFonts w:ascii="Times New Roman" w:hAnsi="Times New Roman"/>
          <w:sz w:val="24"/>
          <w:szCs w:val="24"/>
        </w:rPr>
      </w:pPr>
    </w:p>
    <w:p w14:paraId="222137DD" w14:textId="77777777" w:rsidR="008F5E45" w:rsidRDefault="008F5E45" w:rsidP="008F5E45">
      <w:pPr>
        <w:spacing w:after="0" w:line="240" w:lineRule="auto"/>
        <w:jc w:val="center"/>
        <w:rPr>
          <w:rFonts w:ascii="Times New Roman" w:hAnsi="Times New Roman"/>
          <w:sz w:val="24"/>
          <w:szCs w:val="24"/>
        </w:rPr>
      </w:pPr>
    </w:p>
    <w:p w14:paraId="6F68E124" w14:textId="77777777" w:rsidR="008F5E45" w:rsidRDefault="008F5E45" w:rsidP="008F5E45">
      <w:pPr>
        <w:spacing w:after="0" w:line="240" w:lineRule="auto"/>
        <w:jc w:val="center"/>
        <w:rPr>
          <w:rFonts w:ascii="Times New Roman" w:hAnsi="Times New Roman"/>
          <w:sz w:val="24"/>
          <w:szCs w:val="24"/>
        </w:rPr>
      </w:pPr>
    </w:p>
    <w:p w14:paraId="25920356" w14:textId="77777777" w:rsidR="008F5E45" w:rsidRDefault="008F5E45" w:rsidP="008F5E45">
      <w:pPr>
        <w:spacing w:after="0" w:line="240" w:lineRule="auto"/>
        <w:jc w:val="center"/>
        <w:rPr>
          <w:rFonts w:ascii="Times New Roman" w:hAnsi="Times New Roman"/>
          <w:sz w:val="24"/>
          <w:szCs w:val="24"/>
        </w:rPr>
      </w:pPr>
    </w:p>
    <w:p w14:paraId="6D96CB63" w14:textId="77777777" w:rsidR="008F5E45" w:rsidRDefault="008F5E45" w:rsidP="008F5E45">
      <w:pPr>
        <w:spacing w:after="0" w:line="240" w:lineRule="auto"/>
        <w:jc w:val="center"/>
        <w:rPr>
          <w:rFonts w:ascii="Times New Roman" w:hAnsi="Times New Roman"/>
          <w:sz w:val="24"/>
          <w:szCs w:val="24"/>
        </w:rPr>
      </w:pPr>
    </w:p>
    <w:p w14:paraId="4D058A4D" w14:textId="77777777" w:rsidR="008F5E45" w:rsidRDefault="008F5E45" w:rsidP="008F5E45">
      <w:pPr>
        <w:spacing w:after="0" w:line="240" w:lineRule="auto"/>
        <w:jc w:val="center"/>
        <w:rPr>
          <w:rFonts w:ascii="Times New Roman" w:hAnsi="Times New Roman"/>
          <w:sz w:val="24"/>
          <w:szCs w:val="24"/>
        </w:rPr>
      </w:pPr>
    </w:p>
    <w:p w14:paraId="68979731" w14:textId="77777777" w:rsidR="008F5E45" w:rsidRDefault="008F5E45" w:rsidP="008F5E45">
      <w:pPr>
        <w:spacing w:after="0" w:line="240" w:lineRule="auto"/>
        <w:jc w:val="center"/>
        <w:rPr>
          <w:rFonts w:ascii="Times New Roman" w:hAnsi="Times New Roman"/>
          <w:sz w:val="24"/>
          <w:szCs w:val="24"/>
        </w:rPr>
      </w:pPr>
    </w:p>
    <w:p w14:paraId="1A90303C" w14:textId="77777777" w:rsidR="008F5E45" w:rsidRDefault="008F5E45" w:rsidP="008F5E45">
      <w:pPr>
        <w:spacing w:after="0" w:line="240" w:lineRule="auto"/>
        <w:jc w:val="center"/>
        <w:rPr>
          <w:rFonts w:ascii="Times New Roman" w:hAnsi="Times New Roman"/>
          <w:sz w:val="24"/>
          <w:szCs w:val="24"/>
        </w:rPr>
      </w:pPr>
    </w:p>
    <w:p w14:paraId="289723D2" w14:textId="77777777" w:rsidR="008F5E45" w:rsidRDefault="008F5E45" w:rsidP="008F5E45">
      <w:pPr>
        <w:spacing w:after="0" w:line="240" w:lineRule="auto"/>
        <w:jc w:val="center"/>
        <w:rPr>
          <w:rFonts w:ascii="Times New Roman" w:hAnsi="Times New Roman"/>
          <w:b/>
          <w:sz w:val="24"/>
          <w:szCs w:val="24"/>
        </w:rPr>
      </w:pPr>
    </w:p>
    <w:p w14:paraId="494607B4" w14:textId="77777777" w:rsidR="008F5E45" w:rsidRDefault="008F5E45" w:rsidP="008F5E45">
      <w:pPr>
        <w:spacing w:after="0" w:line="240" w:lineRule="auto"/>
        <w:jc w:val="center"/>
        <w:rPr>
          <w:rFonts w:ascii="Times New Roman" w:hAnsi="Times New Roman"/>
          <w:b/>
          <w:sz w:val="24"/>
          <w:szCs w:val="24"/>
        </w:rPr>
      </w:pPr>
    </w:p>
    <w:p w14:paraId="1EA26B1F" w14:textId="77777777" w:rsidR="008F5E45" w:rsidRDefault="008F5E45" w:rsidP="008F5E45">
      <w:pPr>
        <w:spacing w:after="0" w:line="240" w:lineRule="auto"/>
        <w:jc w:val="center"/>
        <w:rPr>
          <w:rFonts w:ascii="Times New Roman" w:hAnsi="Times New Roman"/>
          <w:b/>
          <w:sz w:val="24"/>
          <w:szCs w:val="24"/>
        </w:rPr>
      </w:pPr>
    </w:p>
    <w:p w14:paraId="57F438DC" w14:textId="77777777" w:rsidR="008F5E45" w:rsidRDefault="008F5E45" w:rsidP="008F5E45">
      <w:pPr>
        <w:spacing w:after="0" w:line="240" w:lineRule="auto"/>
        <w:jc w:val="center"/>
        <w:rPr>
          <w:rFonts w:ascii="Times New Roman" w:hAnsi="Times New Roman"/>
          <w:b/>
          <w:sz w:val="24"/>
          <w:szCs w:val="24"/>
        </w:rPr>
      </w:pPr>
    </w:p>
    <w:p w14:paraId="4F363D64" w14:textId="77777777" w:rsidR="008F5E45" w:rsidRDefault="008F5E45" w:rsidP="008F5E45">
      <w:pPr>
        <w:spacing w:after="0" w:line="240" w:lineRule="auto"/>
        <w:jc w:val="center"/>
        <w:rPr>
          <w:rFonts w:ascii="Times New Roman" w:hAnsi="Times New Roman"/>
          <w:b/>
          <w:sz w:val="24"/>
          <w:szCs w:val="24"/>
        </w:rPr>
      </w:pPr>
    </w:p>
    <w:p w14:paraId="6EDE0DA0" w14:textId="77777777" w:rsidR="008F5E45" w:rsidRDefault="008F5E45" w:rsidP="008F5E45">
      <w:pPr>
        <w:spacing w:after="0" w:line="240" w:lineRule="auto"/>
        <w:jc w:val="center"/>
        <w:rPr>
          <w:rFonts w:ascii="Times New Roman" w:hAnsi="Times New Roman"/>
          <w:b/>
          <w:sz w:val="24"/>
          <w:szCs w:val="24"/>
        </w:rPr>
      </w:pPr>
    </w:p>
    <w:p w14:paraId="57BDAD55" w14:textId="77777777" w:rsidR="008F5E45" w:rsidRDefault="008F5E45" w:rsidP="008F5E45">
      <w:pPr>
        <w:spacing w:after="0" w:line="240" w:lineRule="auto"/>
        <w:jc w:val="center"/>
        <w:rPr>
          <w:rFonts w:ascii="Times New Roman" w:hAnsi="Times New Roman"/>
          <w:b/>
          <w:sz w:val="24"/>
          <w:szCs w:val="24"/>
        </w:rPr>
      </w:pPr>
    </w:p>
    <w:p w14:paraId="22AF799C" w14:textId="77777777" w:rsidR="008F5E45" w:rsidRDefault="008F5E45" w:rsidP="008F5E45">
      <w:pPr>
        <w:spacing w:after="0" w:line="240" w:lineRule="auto"/>
        <w:jc w:val="center"/>
        <w:rPr>
          <w:rFonts w:ascii="Times New Roman" w:hAnsi="Times New Roman"/>
          <w:b/>
          <w:sz w:val="24"/>
          <w:szCs w:val="24"/>
        </w:rPr>
      </w:pPr>
    </w:p>
    <w:p w14:paraId="40D92672" w14:textId="77777777" w:rsidR="008F5E45" w:rsidRDefault="008F5E45" w:rsidP="008F5E45">
      <w:pPr>
        <w:spacing w:after="0" w:line="240" w:lineRule="auto"/>
        <w:jc w:val="center"/>
        <w:rPr>
          <w:rFonts w:ascii="Times New Roman" w:hAnsi="Times New Roman"/>
          <w:b/>
          <w:sz w:val="24"/>
          <w:szCs w:val="24"/>
        </w:rPr>
      </w:pPr>
    </w:p>
    <w:p w14:paraId="65A4B5E8" w14:textId="77777777" w:rsidR="008F5E45" w:rsidRDefault="008F5E45" w:rsidP="008F5E45">
      <w:pPr>
        <w:spacing w:after="0" w:line="240" w:lineRule="auto"/>
        <w:jc w:val="center"/>
        <w:rPr>
          <w:rFonts w:ascii="Times New Roman" w:hAnsi="Times New Roman"/>
          <w:b/>
          <w:sz w:val="24"/>
          <w:szCs w:val="24"/>
        </w:rPr>
      </w:pPr>
    </w:p>
    <w:p w14:paraId="7AE384F5" w14:textId="77777777" w:rsidR="008F5E45" w:rsidRDefault="008F5E45" w:rsidP="008F5E45">
      <w:pPr>
        <w:spacing w:after="0" w:line="240" w:lineRule="auto"/>
        <w:jc w:val="center"/>
        <w:rPr>
          <w:rFonts w:ascii="Times New Roman" w:hAnsi="Times New Roman"/>
          <w:b/>
          <w:sz w:val="24"/>
          <w:szCs w:val="24"/>
        </w:rPr>
      </w:pPr>
    </w:p>
    <w:p w14:paraId="057098A1" w14:textId="77777777" w:rsidR="008F5E45" w:rsidRDefault="008F5E45" w:rsidP="008F5E45">
      <w:pPr>
        <w:spacing w:after="0" w:line="240" w:lineRule="auto"/>
        <w:jc w:val="center"/>
        <w:rPr>
          <w:rFonts w:ascii="Times New Roman" w:hAnsi="Times New Roman"/>
          <w:b/>
          <w:sz w:val="24"/>
          <w:szCs w:val="24"/>
        </w:rPr>
      </w:pPr>
    </w:p>
    <w:p w14:paraId="4B9C0213" w14:textId="77777777" w:rsidR="008F5E45" w:rsidRDefault="008F5E45" w:rsidP="008F5E45">
      <w:pPr>
        <w:spacing w:after="0" w:line="240" w:lineRule="auto"/>
        <w:jc w:val="center"/>
        <w:rPr>
          <w:rFonts w:ascii="Times New Roman" w:hAnsi="Times New Roman"/>
          <w:b/>
          <w:sz w:val="24"/>
          <w:szCs w:val="24"/>
        </w:rPr>
      </w:pPr>
    </w:p>
    <w:p w14:paraId="3B086579" w14:textId="77777777" w:rsidR="008F5E45" w:rsidRDefault="008F5E45" w:rsidP="008F5E45">
      <w:pPr>
        <w:spacing w:after="0" w:line="240" w:lineRule="auto"/>
        <w:jc w:val="center"/>
        <w:rPr>
          <w:rFonts w:ascii="Times New Roman" w:hAnsi="Times New Roman"/>
          <w:b/>
          <w:sz w:val="24"/>
          <w:szCs w:val="24"/>
        </w:rPr>
      </w:pPr>
    </w:p>
    <w:p w14:paraId="4C29B33D" w14:textId="77777777" w:rsidR="008F5E45" w:rsidRDefault="008F5E45" w:rsidP="008F5E45">
      <w:pPr>
        <w:spacing w:after="0" w:line="240" w:lineRule="auto"/>
        <w:jc w:val="center"/>
        <w:rPr>
          <w:rFonts w:ascii="Times New Roman" w:hAnsi="Times New Roman"/>
          <w:b/>
          <w:sz w:val="24"/>
          <w:szCs w:val="24"/>
        </w:rPr>
      </w:pPr>
    </w:p>
    <w:p w14:paraId="76CE14A8" w14:textId="77777777" w:rsidR="008F5E45" w:rsidRDefault="008F5E45" w:rsidP="008F5E45">
      <w:pPr>
        <w:spacing w:after="0" w:line="240" w:lineRule="auto"/>
        <w:jc w:val="center"/>
        <w:rPr>
          <w:rFonts w:ascii="Times New Roman" w:hAnsi="Times New Roman"/>
          <w:b/>
          <w:sz w:val="24"/>
          <w:szCs w:val="24"/>
        </w:rPr>
      </w:pPr>
    </w:p>
    <w:p w14:paraId="5AFB67A4" w14:textId="77777777" w:rsidR="008F5E45" w:rsidRDefault="008F5E45" w:rsidP="008F5E45">
      <w:pPr>
        <w:spacing w:after="0" w:line="240" w:lineRule="auto"/>
        <w:jc w:val="center"/>
        <w:rPr>
          <w:rFonts w:ascii="Times New Roman" w:hAnsi="Times New Roman"/>
          <w:b/>
          <w:sz w:val="24"/>
          <w:szCs w:val="24"/>
        </w:rPr>
      </w:pPr>
    </w:p>
    <w:p w14:paraId="79C3ED18" w14:textId="77777777" w:rsidR="008F5E45" w:rsidRDefault="008F5E45" w:rsidP="008F5E45">
      <w:pPr>
        <w:spacing w:after="0" w:line="240" w:lineRule="auto"/>
        <w:jc w:val="center"/>
        <w:rPr>
          <w:rFonts w:ascii="Times New Roman" w:hAnsi="Times New Roman"/>
          <w:b/>
          <w:sz w:val="24"/>
          <w:szCs w:val="24"/>
        </w:rPr>
      </w:pPr>
    </w:p>
    <w:p w14:paraId="6C6BAED9" w14:textId="77777777" w:rsidR="008F5E45" w:rsidRDefault="008F5E45" w:rsidP="008F5E45">
      <w:pPr>
        <w:spacing w:after="0" w:line="240" w:lineRule="auto"/>
        <w:jc w:val="center"/>
        <w:rPr>
          <w:rFonts w:ascii="Times New Roman" w:hAnsi="Times New Roman"/>
          <w:b/>
          <w:sz w:val="24"/>
          <w:szCs w:val="24"/>
        </w:rPr>
      </w:pPr>
    </w:p>
    <w:p w14:paraId="7A1FA1DB" w14:textId="77777777" w:rsidR="008F5E45" w:rsidRDefault="008F5E45" w:rsidP="008F5E45">
      <w:pPr>
        <w:spacing w:after="0" w:line="240" w:lineRule="auto"/>
        <w:jc w:val="center"/>
        <w:rPr>
          <w:rFonts w:ascii="Times New Roman" w:hAnsi="Times New Roman"/>
          <w:b/>
          <w:sz w:val="24"/>
          <w:szCs w:val="24"/>
        </w:rPr>
      </w:pPr>
    </w:p>
    <w:p w14:paraId="2A914579" w14:textId="77777777" w:rsidR="008F5E45" w:rsidRDefault="008F5E45" w:rsidP="008F5E45">
      <w:pPr>
        <w:spacing w:after="0" w:line="240" w:lineRule="auto"/>
        <w:jc w:val="center"/>
        <w:rPr>
          <w:rFonts w:ascii="Times New Roman" w:hAnsi="Times New Roman"/>
          <w:b/>
          <w:sz w:val="24"/>
          <w:szCs w:val="24"/>
        </w:rPr>
      </w:pPr>
    </w:p>
    <w:p w14:paraId="2222F0A0" w14:textId="77777777" w:rsidR="008F5E45" w:rsidRDefault="008F5E45" w:rsidP="008F5E45">
      <w:pPr>
        <w:spacing w:after="0" w:line="240" w:lineRule="auto"/>
        <w:jc w:val="center"/>
        <w:rPr>
          <w:rFonts w:ascii="Times New Roman" w:hAnsi="Times New Roman"/>
          <w:b/>
          <w:sz w:val="24"/>
          <w:szCs w:val="24"/>
        </w:rPr>
      </w:pPr>
    </w:p>
    <w:p w14:paraId="3175F069" w14:textId="77777777" w:rsidR="008F5E45" w:rsidRDefault="008F5E45" w:rsidP="008F5E45">
      <w:pPr>
        <w:spacing w:after="0" w:line="240" w:lineRule="auto"/>
        <w:jc w:val="center"/>
        <w:rPr>
          <w:rFonts w:ascii="Times New Roman" w:hAnsi="Times New Roman"/>
          <w:b/>
          <w:sz w:val="24"/>
          <w:szCs w:val="24"/>
        </w:rPr>
      </w:pPr>
    </w:p>
    <w:p w14:paraId="1494AE29"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 (j)</w:t>
      </w:r>
    </w:p>
    <w:p w14:paraId="26EA0F59"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7C5B8280" w14:textId="77777777" w:rsidR="008F5E45" w:rsidRDefault="008F5E45" w:rsidP="008F5E45">
      <w:pPr>
        <w:spacing w:after="0" w:line="240" w:lineRule="auto"/>
        <w:jc w:val="center"/>
        <w:rPr>
          <w:rFonts w:ascii="Times New Roman" w:hAnsi="Times New Roman"/>
          <w:b/>
          <w:sz w:val="24"/>
          <w:szCs w:val="24"/>
        </w:rPr>
      </w:pPr>
    </w:p>
    <w:p w14:paraId="5DAA590A"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t>Assumptions</w:t>
      </w:r>
    </w:p>
    <w:p w14:paraId="6B26CE3D" w14:textId="77777777" w:rsidR="008F5E45" w:rsidRDefault="008F5E45" w:rsidP="008F5E45">
      <w:pPr>
        <w:spacing w:after="0" w:line="240" w:lineRule="auto"/>
        <w:jc w:val="center"/>
        <w:rPr>
          <w:rFonts w:ascii="Times New Roman" w:hAnsi="Times New Roman"/>
          <w:b/>
          <w:sz w:val="24"/>
          <w:szCs w:val="24"/>
        </w:rPr>
      </w:pPr>
    </w:p>
    <w:p w14:paraId="4AC2F2CB" w14:textId="77777777" w:rsidR="008F5E45" w:rsidRDefault="008F5E45" w:rsidP="008F5E45">
      <w:pPr>
        <w:pStyle w:val="ListParagraph"/>
        <w:numPr>
          <w:ilvl w:val="0"/>
          <w:numId w:val="38"/>
        </w:numPr>
        <w:jc w:val="both"/>
        <w:rPr>
          <w:rFonts w:ascii="Times New Roman" w:hAnsi="Times New Roman"/>
          <w:sz w:val="24"/>
          <w:szCs w:val="24"/>
        </w:rPr>
      </w:pPr>
      <w:r>
        <w:rPr>
          <w:rFonts w:ascii="Times New Roman" w:hAnsi="Times New Roman"/>
          <w:sz w:val="24"/>
          <w:szCs w:val="24"/>
        </w:rPr>
        <w:t>Exchange rate used for determining the capital costs in Indian currency to be indicated.</w:t>
      </w:r>
    </w:p>
    <w:p w14:paraId="33E940AB" w14:textId="77777777" w:rsidR="008F5E45" w:rsidRDefault="008F5E45" w:rsidP="008F5E45">
      <w:pPr>
        <w:pStyle w:val="ListParagraph"/>
        <w:ind w:left="0"/>
        <w:contextualSpacing/>
        <w:jc w:val="both"/>
        <w:rPr>
          <w:rFonts w:ascii="Times New Roman" w:hAnsi="Times New Roman"/>
          <w:sz w:val="24"/>
          <w:szCs w:val="24"/>
        </w:rPr>
      </w:pPr>
    </w:p>
    <w:p w14:paraId="1662C1AE" w14:textId="77777777" w:rsidR="008F5E45" w:rsidRDefault="008F5E45" w:rsidP="008F5E45">
      <w:pPr>
        <w:pStyle w:val="ListParagraph"/>
        <w:numPr>
          <w:ilvl w:val="0"/>
          <w:numId w:val="38"/>
        </w:numPr>
        <w:jc w:val="both"/>
        <w:rPr>
          <w:rFonts w:ascii="Times New Roman" w:hAnsi="Times New Roman"/>
          <w:sz w:val="24"/>
          <w:szCs w:val="24"/>
        </w:rPr>
      </w:pPr>
      <w:r>
        <w:rPr>
          <w:rFonts w:ascii="Times New Roman" w:hAnsi="Times New Roman"/>
          <w:sz w:val="24"/>
          <w:szCs w:val="24"/>
        </w:rPr>
        <w:t>Format for providing annual operating cost by the entity.</w:t>
      </w:r>
    </w:p>
    <w:p w14:paraId="65ACF6B7" w14:textId="77777777" w:rsidR="008F5E45" w:rsidRDefault="008F5E45" w:rsidP="008F5E45">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8F5E45" w14:paraId="13ABB11D" w14:textId="77777777" w:rsidTr="008F5E45">
        <w:trPr>
          <w:trHeight w:val="305"/>
        </w:trPr>
        <w:tc>
          <w:tcPr>
            <w:tcW w:w="810" w:type="dxa"/>
            <w:tcBorders>
              <w:top w:val="single" w:sz="4" w:space="0" w:color="000000"/>
              <w:left w:val="single" w:sz="4" w:space="0" w:color="000000"/>
              <w:bottom w:val="single" w:sz="4" w:space="0" w:color="000000"/>
              <w:right w:val="single" w:sz="4" w:space="0" w:color="000000"/>
            </w:tcBorders>
          </w:tcPr>
          <w:p w14:paraId="3781C7C3" w14:textId="77777777" w:rsidR="008F5E45" w:rsidRDefault="008F5E45">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08D9524B" w14:textId="77777777" w:rsidR="008F5E45" w:rsidRDefault="008F5E45">
            <w:pPr>
              <w:pStyle w:val="ListParagraph"/>
              <w:spacing w:after="0" w:line="240" w:lineRule="auto"/>
              <w:ind w:left="0"/>
              <w:rPr>
                <w:rFonts w:ascii="Times New Roman" w:hAnsi="Times New Roman"/>
                <w:b/>
                <w:sz w:val="24"/>
                <w:szCs w:val="24"/>
              </w:rPr>
            </w:pPr>
            <w:r>
              <w:rPr>
                <w:rFonts w:ascii="Times New Roman" w:hAnsi="Times New Roman"/>
                <w:b/>
                <w:sz w:val="24"/>
                <w:szCs w:val="24"/>
              </w:rPr>
              <w:t>Description of cost elements</w:t>
            </w:r>
          </w:p>
        </w:tc>
        <w:tc>
          <w:tcPr>
            <w:tcW w:w="1381" w:type="dxa"/>
            <w:tcBorders>
              <w:top w:val="single" w:sz="4" w:space="0" w:color="000000"/>
              <w:left w:val="single" w:sz="4" w:space="0" w:color="000000"/>
              <w:bottom w:val="single" w:sz="4" w:space="0" w:color="000000"/>
              <w:right w:val="single" w:sz="4" w:space="0" w:color="000000"/>
            </w:tcBorders>
            <w:hideMark/>
          </w:tcPr>
          <w:p w14:paraId="1436C18B" w14:textId="77777777" w:rsidR="008F5E45" w:rsidRDefault="008F5E45">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Rs.</w:t>
            </w:r>
          </w:p>
        </w:tc>
      </w:tr>
      <w:tr w:rsidR="008F5E45" w14:paraId="643E76C2"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3CB6612E" w14:textId="77777777" w:rsidR="008F5E45" w:rsidRDefault="008F5E45">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3BBAEBAA" w14:textId="77777777" w:rsidR="008F5E45" w:rsidRDefault="008F5E45">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Variable cost</w:t>
            </w:r>
          </w:p>
        </w:tc>
        <w:tc>
          <w:tcPr>
            <w:tcW w:w="1381" w:type="dxa"/>
            <w:tcBorders>
              <w:top w:val="single" w:sz="4" w:space="0" w:color="000000"/>
              <w:left w:val="single" w:sz="4" w:space="0" w:color="000000"/>
              <w:bottom w:val="single" w:sz="4" w:space="0" w:color="000000"/>
              <w:right w:val="single" w:sz="4" w:space="0" w:color="000000"/>
            </w:tcBorders>
          </w:tcPr>
          <w:p w14:paraId="0CEFBD51"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0C8A0846"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4B5EE25E" w14:textId="77777777" w:rsidR="008F5E45" w:rsidRDefault="008F5E45">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121F0D96"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Consumables</w:t>
            </w:r>
          </w:p>
        </w:tc>
        <w:tc>
          <w:tcPr>
            <w:tcW w:w="1381" w:type="dxa"/>
            <w:tcBorders>
              <w:top w:val="single" w:sz="4" w:space="0" w:color="000000"/>
              <w:left w:val="single" w:sz="4" w:space="0" w:color="000000"/>
              <w:bottom w:val="single" w:sz="4" w:space="0" w:color="000000"/>
              <w:right w:val="single" w:sz="4" w:space="0" w:color="000000"/>
            </w:tcBorders>
          </w:tcPr>
          <w:p w14:paraId="4C58FA60"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094D995F"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266C1F47" w14:textId="77777777" w:rsidR="008F5E45" w:rsidRDefault="008F5E45">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1CF8A2F6"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Fuel (quantity and rates)</w:t>
            </w:r>
          </w:p>
        </w:tc>
        <w:tc>
          <w:tcPr>
            <w:tcW w:w="1381" w:type="dxa"/>
            <w:tcBorders>
              <w:top w:val="single" w:sz="4" w:space="0" w:color="000000"/>
              <w:left w:val="single" w:sz="4" w:space="0" w:color="000000"/>
              <w:bottom w:val="single" w:sz="4" w:space="0" w:color="000000"/>
              <w:right w:val="single" w:sz="4" w:space="0" w:color="000000"/>
            </w:tcBorders>
          </w:tcPr>
          <w:p w14:paraId="09908BBD"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64B24667" w14:textId="77777777" w:rsidTr="008F5E45">
        <w:tc>
          <w:tcPr>
            <w:tcW w:w="810" w:type="dxa"/>
            <w:tcBorders>
              <w:top w:val="single" w:sz="4" w:space="0" w:color="000000"/>
              <w:left w:val="single" w:sz="4" w:space="0" w:color="000000"/>
              <w:bottom w:val="single" w:sz="4" w:space="0" w:color="000000"/>
              <w:right w:val="single" w:sz="4" w:space="0" w:color="000000"/>
            </w:tcBorders>
          </w:tcPr>
          <w:p w14:paraId="01017E79" w14:textId="77777777" w:rsidR="008F5E45" w:rsidRDefault="008F5E45">
            <w:pPr>
              <w:pStyle w:val="ListParagraph"/>
              <w:spacing w:after="0" w:line="240" w:lineRule="auto"/>
              <w:ind w:left="0"/>
              <w:jc w:val="right"/>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315D9AD6"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Utilities (quantity and rates)</w:t>
            </w:r>
          </w:p>
        </w:tc>
        <w:tc>
          <w:tcPr>
            <w:tcW w:w="1381" w:type="dxa"/>
            <w:tcBorders>
              <w:top w:val="single" w:sz="4" w:space="0" w:color="000000"/>
              <w:left w:val="single" w:sz="4" w:space="0" w:color="000000"/>
              <w:bottom w:val="single" w:sz="4" w:space="0" w:color="000000"/>
              <w:right w:val="single" w:sz="4" w:space="0" w:color="000000"/>
            </w:tcBorders>
          </w:tcPr>
          <w:p w14:paraId="6F09C407"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26AA004C"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2643B769" w14:textId="77777777" w:rsidR="008F5E45" w:rsidRDefault="008F5E45">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0EDFF065"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Power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4015FD7A"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2C2AEDAB"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62DA2851" w14:textId="77777777" w:rsidR="008F5E45" w:rsidRDefault="008F5E45">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66499AEB"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Water</w:t>
            </w:r>
          </w:p>
        </w:tc>
        <w:tc>
          <w:tcPr>
            <w:tcW w:w="1381" w:type="dxa"/>
            <w:tcBorders>
              <w:top w:val="single" w:sz="4" w:space="0" w:color="000000"/>
              <w:left w:val="single" w:sz="4" w:space="0" w:color="000000"/>
              <w:bottom w:val="single" w:sz="4" w:space="0" w:color="000000"/>
              <w:right w:val="single" w:sz="4" w:space="0" w:color="000000"/>
            </w:tcBorders>
          </w:tcPr>
          <w:p w14:paraId="30C90E00"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44093886"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05EC8088" w14:textId="77777777" w:rsidR="008F5E45" w:rsidRDefault="008F5E45">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5D0B98DA"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w:t>
            </w:r>
            <w:proofErr w:type="gramStart"/>
            <w:r>
              <w:rPr>
                <w:rFonts w:ascii="Times New Roman" w:hAnsi="Times New Roman"/>
                <w:sz w:val="24"/>
                <w:szCs w:val="24"/>
              </w:rPr>
              <w:t>expenses(</w:t>
            </w:r>
            <w:proofErr w:type="gramEnd"/>
            <w:r>
              <w:rPr>
                <w:rFonts w:ascii="Times New Roman" w:hAnsi="Times New Roman"/>
                <w:sz w:val="24"/>
                <w:szCs w:val="24"/>
              </w:rPr>
              <w:t xml:space="preserve">to be specified)    </w:t>
            </w:r>
          </w:p>
        </w:tc>
        <w:tc>
          <w:tcPr>
            <w:tcW w:w="1381" w:type="dxa"/>
            <w:tcBorders>
              <w:top w:val="single" w:sz="4" w:space="0" w:color="000000"/>
              <w:left w:val="single" w:sz="4" w:space="0" w:color="000000"/>
              <w:bottom w:val="single" w:sz="4" w:space="0" w:color="000000"/>
              <w:right w:val="single" w:sz="4" w:space="0" w:color="000000"/>
            </w:tcBorders>
          </w:tcPr>
          <w:p w14:paraId="20F3CCEC"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17A1FA81" w14:textId="77777777" w:rsidTr="008F5E45">
        <w:tc>
          <w:tcPr>
            <w:tcW w:w="810" w:type="dxa"/>
            <w:tcBorders>
              <w:top w:val="single" w:sz="4" w:space="0" w:color="000000"/>
              <w:left w:val="single" w:sz="4" w:space="0" w:color="000000"/>
              <w:bottom w:val="single" w:sz="4" w:space="0" w:color="000000"/>
              <w:right w:val="single" w:sz="4" w:space="0" w:color="000000"/>
            </w:tcBorders>
          </w:tcPr>
          <w:p w14:paraId="30CA4EC3" w14:textId="77777777" w:rsidR="008F5E45" w:rsidRDefault="008F5E45">
            <w:pPr>
              <w:pStyle w:val="ListParagraph"/>
              <w:spacing w:after="0" w:line="240" w:lineRule="auto"/>
              <w:ind w:left="0"/>
              <w:jc w:val="right"/>
              <w:rPr>
                <w:rFonts w:ascii="Times New Roman" w:hAnsi="Times New Roman"/>
                <w:b/>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5C3C5FC3" w14:textId="77777777" w:rsidR="008F5E45" w:rsidRDefault="008F5E45">
            <w:pPr>
              <w:pStyle w:val="ListParagraph"/>
              <w:spacing w:after="0" w:line="240" w:lineRule="auto"/>
              <w:ind w:left="0"/>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13329C47" w14:textId="77777777" w:rsidR="008F5E45" w:rsidRDefault="008F5E45">
            <w:pPr>
              <w:pStyle w:val="ListParagraph"/>
              <w:spacing w:after="0" w:line="240" w:lineRule="auto"/>
              <w:ind w:left="0"/>
              <w:jc w:val="both"/>
              <w:rPr>
                <w:rFonts w:ascii="Times New Roman" w:hAnsi="Times New Roman"/>
                <w:b/>
                <w:sz w:val="24"/>
                <w:szCs w:val="24"/>
              </w:rPr>
            </w:pPr>
          </w:p>
        </w:tc>
      </w:tr>
      <w:tr w:rsidR="008F5E45" w14:paraId="16874EDC"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3C13EEDF" w14:textId="77777777" w:rsidR="008F5E45" w:rsidRDefault="008F5E45">
            <w:pPr>
              <w:pStyle w:val="ListParagraph"/>
              <w:spacing w:after="0" w:line="240" w:lineRule="auto"/>
              <w:ind w:left="0"/>
              <w:rPr>
                <w:rFonts w:ascii="Times New Roman" w:hAnsi="Times New Roman"/>
                <w:b/>
                <w:sz w:val="24"/>
                <w:szCs w:val="24"/>
              </w:rPr>
            </w:pPr>
            <w:r>
              <w:rPr>
                <w:rFonts w:ascii="Times New Roman" w:hAnsi="Times New Roman"/>
                <w:b/>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63BFA9D7" w14:textId="77777777" w:rsidR="008F5E45" w:rsidRDefault="008F5E45">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Fixed and semi variable cost</w:t>
            </w:r>
          </w:p>
        </w:tc>
        <w:tc>
          <w:tcPr>
            <w:tcW w:w="1381" w:type="dxa"/>
            <w:tcBorders>
              <w:top w:val="single" w:sz="4" w:space="0" w:color="000000"/>
              <w:left w:val="single" w:sz="4" w:space="0" w:color="000000"/>
              <w:bottom w:val="single" w:sz="4" w:space="0" w:color="000000"/>
              <w:right w:val="single" w:sz="4" w:space="0" w:color="000000"/>
            </w:tcBorders>
          </w:tcPr>
          <w:p w14:paraId="4AE38C39" w14:textId="77777777" w:rsidR="008F5E45" w:rsidRDefault="008F5E45">
            <w:pPr>
              <w:pStyle w:val="ListParagraph"/>
              <w:spacing w:after="0" w:line="240" w:lineRule="auto"/>
              <w:ind w:left="0"/>
              <w:jc w:val="both"/>
              <w:rPr>
                <w:rFonts w:ascii="Times New Roman" w:hAnsi="Times New Roman"/>
                <w:b/>
                <w:sz w:val="24"/>
                <w:szCs w:val="24"/>
              </w:rPr>
            </w:pPr>
          </w:p>
        </w:tc>
      </w:tr>
      <w:tr w:rsidR="008F5E45" w14:paraId="59390479"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5FE913D4"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0BAA97EA"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Salary and wages</w:t>
            </w:r>
          </w:p>
        </w:tc>
        <w:tc>
          <w:tcPr>
            <w:tcW w:w="1381" w:type="dxa"/>
            <w:tcBorders>
              <w:top w:val="single" w:sz="4" w:space="0" w:color="000000"/>
              <w:left w:val="single" w:sz="4" w:space="0" w:color="000000"/>
              <w:bottom w:val="single" w:sz="4" w:space="0" w:color="000000"/>
              <w:right w:val="single" w:sz="4" w:space="0" w:color="000000"/>
            </w:tcBorders>
          </w:tcPr>
          <w:p w14:paraId="2A92B511"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498BEFDB"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7B6D71BE"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30B1736C"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General administration</w:t>
            </w:r>
          </w:p>
        </w:tc>
        <w:tc>
          <w:tcPr>
            <w:tcW w:w="1381" w:type="dxa"/>
            <w:tcBorders>
              <w:top w:val="single" w:sz="4" w:space="0" w:color="000000"/>
              <w:left w:val="single" w:sz="4" w:space="0" w:color="000000"/>
              <w:bottom w:val="single" w:sz="4" w:space="0" w:color="000000"/>
              <w:right w:val="single" w:sz="4" w:space="0" w:color="000000"/>
            </w:tcBorders>
          </w:tcPr>
          <w:p w14:paraId="22A5B134"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7101DD23"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187D87D7"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3</w:t>
            </w:r>
          </w:p>
        </w:tc>
        <w:tc>
          <w:tcPr>
            <w:tcW w:w="6306" w:type="dxa"/>
            <w:tcBorders>
              <w:top w:val="single" w:sz="4" w:space="0" w:color="000000"/>
              <w:left w:val="single" w:sz="4" w:space="0" w:color="000000"/>
              <w:bottom w:val="single" w:sz="4" w:space="0" w:color="000000"/>
              <w:right w:val="single" w:sz="4" w:space="0" w:color="000000"/>
            </w:tcBorders>
            <w:hideMark/>
          </w:tcPr>
          <w:p w14:paraId="22D1106F"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Repairs and maintenance</w:t>
            </w:r>
          </w:p>
        </w:tc>
        <w:tc>
          <w:tcPr>
            <w:tcW w:w="1381" w:type="dxa"/>
            <w:tcBorders>
              <w:top w:val="single" w:sz="4" w:space="0" w:color="000000"/>
              <w:left w:val="single" w:sz="4" w:space="0" w:color="000000"/>
              <w:bottom w:val="single" w:sz="4" w:space="0" w:color="000000"/>
              <w:right w:val="single" w:sz="4" w:space="0" w:color="000000"/>
            </w:tcBorders>
          </w:tcPr>
          <w:p w14:paraId="4970372F"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7F3D6BD8"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6F8D8A76"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4</w:t>
            </w:r>
          </w:p>
        </w:tc>
        <w:tc>
          <w:tcPr>
            <w:tcW w:w="6306" w:type="dxa"/>
            <w:tcBorders>
              <w:top w:val="single" w:sz="4" w:space="0" w:color="000000"/>
              <w:left w:val="single" w:sz="4" w:space="0" w:color="000000"/>
              <w:bottom w:val="single" w:sz="4" w:space="0" w:color="000000"/>
              <w:right w:val="single" w:sz="4" w:space="0" w:color="000000"/>
            </w:tcBorders>
            <w:hideMark/>
          </w:tcPr>
          <w:p w14:paraId="2405CFB9"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expenses </w:t>
            </w:r>
            <w:proofErr w:type="gramStart"/>
            <w:r>
              <w:rPr>
                <w:rFonts w:ascii="Times New Roman" w:hAnsi="Times New Roman"/>
                <w:sz w:val="24"/>
                <w:szCs w:val="24"/>
              </w:rPr>
              <w:t>( to</w:t>
            </w:r>
            <w:proofErr w:type="gramEnd"/>
            <w:r>
              <w:rPr>
                <w:rFonts w:ascii="Times New Roman" w:hAnsi="Times New Roman"/>
                <w:sz w:val="24"/>
                <w:szCs w:val="24"/>
              </w:rPr>
              <w:t xml:space="preserve"> be specified)</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0DFEB39E"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6FD71CE3" w14:textId="77777777" w:rsidTr="008F5E45">
        <w:tc>
          <w:tcPr>
            <w:tcW w:w="810" w:type="dxa"/>
            <w:tcBorders>
              <w:top w:val="single" w:sz="4" w:space="0" w:color="000000"/>
              <w:left w:val="single" w:sz="4" w:space="0" w:color="000000"/>
              <w:bottom w:val="single" w:sz="4" w:space="0" w:color="000000"/>
              <w:right w:val="single" w:sz="4" w:space="0" w:color="000000"/>
            </w:tcBorders>
          </w:tcPr>
          <w:p w14:paraId="725F2731" w14:textId="77777777" w:rsidR="008F5E45" w:rsidRDefault="008F5E45">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476F6807" w14:textId="77777777" w:rsidR="008F5E45" w:rsidRDefault="008F5E45">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17F6BDAC"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3D2B1889" w14:textId="77777777" w:rsidTr="008F5E45">
        <w:tc>
          <w:tcPr>
            <w:tcW w:w="810" w:type="dxa"/>
            <w:tcBorders>
              <w:top w:val="single" w:sz="4" w:space="0" w:color="000000"/>
              <w:left w:val="single" w:sz="4" w:space="0" w:color="000000"/>
              <w:bottom w:val="single" w:sz="4" w:space="0" w:color="000000"/>
              <w:right w:val="single" w:sz="4" w:space="0" w:color="000000"/>
            </w:tcBorders>
            <w:hideMark/>
          </w:tcPr>
          <w:p w14:paraId="2A7C3384" w14:textId="77777777" w:rsidR="008F5E45" w:rsidRDefault="008F5E45">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79D11CF3" w14:textId="77777777" w:rsidR="008F5E45" w:rsidRDefault="008F5E45">
            <w:pPr>
              <w:pStyle w:val="ListParagraph"/>
              <w:spacing w:after="0" w:line="240" w:lineRule="auto"/>
              <w:ind w:left="0"/>
              <w:jc w:val="both"/>
              <w:rPr>
                <w:rFonts w:ascii="Times New Roman" w:hAnsi="Times New Roman"/>
                <w:sz w:val="24"/>
                <w:szCs w:val="24"/>
              </w:rPr>
            </w:pPr>
            <w:r>
              <w:rPr>
                <w:rFonts w:ascii="Times New Roman" w:hAnsi="Times New Roman"/>
                <w:b/>
                <w:sz w:val="24"/>
                <w:szCs w:val="24"/>
              </w:rPr>
              <w:t>Insurance</w:t>
            </w:r>
            <w:r>
              <w:rPr>
                <w:rFonts w:ascii="Times New Roman" w:hAnsi="Times New Roman"/>
                <w:sz w:val="24"/>
                <w:szCs w:val="24"/>
              </w:rPr>
              <w:t xml:space="preserve">                                              </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665099D9"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010D5BAB" w14:textId="77777777" w:rsidTr="008F5E45">
        <w:tc>
          <w:tcPr>
            <w:tcW w:w="810" w:type="dxa"/>
            <w:tcBorders>
              <w:top w:val="single" w:sz="4" w:space="0" w:color="000000"/>
              <w:left w:val="single" w:sz="4" w:space="0" w:color="000000"/>
              <w:bottom w:val="single" w:sz="4" w:space="0" w:color="000000"/>
              <w:right w:val="single" w:sz="4" w:space="0" w:color="000000"/>
            </w:tcBorders>
          </w:tcPr>
          <w:p w14:paraId="39591F87" w14:textId="77777777" w:rsidR="008F5E45" w:rsidRDefault="008F5E45">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2B1B5D21" w14:textId="77777777" w:rsidR="008F5E45" w:rsidRDefault="008F5E45">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Total (A+B+C)</w:t>
            </w:r>
          </w:p>
        </w:tc>
        <w:tc>
          <w:tcPr>
            <w:tcW w:w="1381" w:type="dxa"/>
            <w:tcBorders>
              <w:top w:val="single" w:sz="4" w:space="0" w:color="000000"/>
              <w:left w:val="single" w:sz="4" w:space="0" w:color="000000"/>
              <w:bottom w:val="single" w:sz="4" w:space="0" w:color="000000"/>
              <w:right w:val="single" w:sz="4" w:space="0" w:color="000000"/>
            </w:tcBorders>
          </w:tcPr>
          <w:p w14:paraId="53D081B8"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02BA5416" w14:textId="77777777" w:rsidTr="008F5E45">
        <w:tc>
          <w:tcPr>
            <w:tcW w:w="810" w:type="dxa"/>
            <w:tcBorders>
              <w:top w:val="single" w:sz="4" w:space="0" w:color="000000"/>
              <w:left w:val="single" w:sz="4" w:space="0" w:color="000000"/>
              <w:bottom w:val="single" w:sz="4" w:space="0" w:color="000000"/>
              <w:right w:val="single" w:sz="4" w:space="0" w:color="000000"/>
            </w:tcBorders>
          </w:tcPr>
          <w:p w14:paraId="78827134" w14:textId="77777777" w:rsidR="008F5E45" w:rsidRDefault="008F5E45">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3F3DE009" w14:textId="77777777" w:rsidR="008F5E45" w:rsidRDefault="008F5E45">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43C8A04C" w14:textId="77777777" w:rsidR="008F5E45" w:rsidRDefault="008F5E45">
            <w:pPr>
              <w:pStyle w:val="ListParagraph"/>
              <w:spacing w:after="0" w:line="240" w:lineRule="auto"/>
              <w:ind w:left="0"/>
              <w:jc w:val="both"/>
              <w:rPr>
                <w:rFonts w:ascii="Times New Roman" w:hAnsi="Times New Roman"/>
                <w:sz w:val="24"/>
                <w:szCs w:val="24"/>
              </w:rPr>
            </w:pPr>
          </w:p>
        </w:tc>
      </w:tr>
      <w:tr w:rsidR="008F5E45" w14:paraId="4CDD2DC2" w14:textId="77777777" w:rsidTr="008F5E45">
        <w:tc>
          <w:tcPr>
            <w:tcW w:w="810" w:type="dxa"/>
            <w:tcBorders>
              <w:top w:val="single" w:sz="4" w:space="0" w:color="000000"/>
              <w:left w:val="single" w:sz="4" w:space="0" w:color="000000"/>
              <w:bottom w:val="single" w:sz="4" w:space="0" w:color="000000"/>
              <w:right w:val="single" w:sz="4" w:space="0" w:color="000000"/>
            </w:tcBorders>
          </w:tcPr>
          <w:p w14:paraId="4138869D" w14:textId="77777777" w:rsidR="008F5E45" w:rsidRDefault="008F5E45">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30911ED6" w14:textId="77777777" w:rsidR="008F5E45" w:rsidRDefault="008F5E45">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4A58D481" w14:textId="77777777" w:rsidR="008F5E45" w:rsidRDefault="008F5E45">
            <w:pPr>
              <w:pStyle w:val="ListParagraph"/>
              <w:spacing w:after="0" w:line="240" w:lineRule="auto"/>
              <w:ind w:left="0"/>
              <w:jc w:val="both"/>
              <w:rPr>
                <w:rFonts w:ascii="Times New Roman" w:hAnsi="Times New Roman"/>
                <w:sz w:val="24"/>
                <w:szCs w:val="24"/>
              </w:rPr>
            </w:pPr>
          </w:p>
        </w:tc>
      </w:tr>
    </w:tbl>
    <w:p w14:paraId="5C313D99" w14:textId="77777777" w:rsidR="008F5E45" w:rsidRDefault="008F5E45" w:rsidP="008F5E45">
      <w:pPr>
        <w:jc w:val="both"/>
        <w:rPr>
          <w:rFonts w:ascii="Times New Roman" w:hAnsi="Times New Roman"/>
          <w:sz w:val="24"/>
          <w:szCs w:val="24"/>
        </w:rPr>
      </w:pPr>
      <w:r>
        <w:rPr>
          <w:rFonts w:ascii="Times New Roman" w:hAnsi="Times New Roman"/>
          <w:sz w:val="24"/>
          <w:szCs w:val="24"/>
        </w:rPr>
        <w:t>(*) Break-up of purchased power (over fixed charge &amp; variable charge) &amp; and own generation to be provided.</w:t>
      </w:r>
    </w:p>
    <w:p w14:paraId="6814F36B" w14:textId="77777777" w:rsidR="008F5E45" w:rsidRDefault="008F5E45" w:rsidP="008F5E45">
      <w:pPr>
        <w:jc w:val="both"/>
        <w:rPr>
          <w:rFonts w:ascii="Times New Roman" w:hAnsi="Times New Roman"/>
          <w:sz w:val="24"/>
          <w:szCs w:val="24"/>
        </w:rPr>
      </w:pPr>
      <w:r>
        <w:rPr>
          <w:rFonts w:ascii="Times New Roman" w:hAnsi="Times New Roman"/>
          <w:sz w:val="24"/>
          <w:szCs w:val="24"/>
        </w:rPr>
        <w:t>($) Break –up over routine &amp; turn around as well as function-wise over electrical, civil, mechanical, etc. to be provided.</w:t>
      </w:r>
    </w:p>
    <w:p w14:paraId="06CB2BBD" w14:textId="77777777" w:rsidR="008F5E45" w:rsidRDefault="008F5E45" w:rsidP="008F5E45">
      <w:pPr>
        <w:jc w:val="both"/>
        <w:rPr>
          <w:rFonts w:ascii="Times New Roman" w:hAnsi="Times New Roman"/>
          <w:sz w:val="24"/>
          <w:szCs w:val="24"/>
        </w:rPr>
      </w:pPr>
      <w:r>
        <w:rPr>
          <w:rFonts w:ascii="Times New Roman" w:hAnsi="Times New Roman"/>
          <w:sz w:val="24"/>
          <w:szCs w:val="24"/>
        </w:rPr>
        <w:t>(£) Basis of direct &amp; indirect administrative expenses (along with basis of allocation to be provided).</w:t>
      </w:r>
    </w:p>
    <w:p w14:paraId="3B59994C" w14:textId="77777777" w:rsidR="008F5E45" w:rsidRDefault="008F5E45" w:rsidP="008F5E45">
      <w:pPr>
        <w:jc w:val="both"/>
        <w:rPr>
          <w:rFonts w:ascii="Times New Roman" w:hAnsi="Times New Roman"/>
          <w:sz w:val="24"/>
          <w:szCs w:val="24"/>
        </w:rPr>
      </w:pPr>
      <w:r>
        <w:rPr>
          <w:rFonts w:ascii="Times New Roman" w:hAnsi="Times New Roman"/>
          <w:sz w:val="24"/>
          <w:szCs w:val="24"/>
        </w:rPr>
        <w:t>(%) Break-up of premium on loss of profit policy, facilities &amp; line-fill quantity to be provided.</w:t>
      </w:r>
    </w:p>
    <w:p w14:paraId="775AD5D1" w14:textId="77777777" w:rsidR="008F5E45" w:rsidRDefault="008F5E45" w:rsidP="008F5E45">
      <w:pPr>
        <w:rPr>
          <w:rFonts w:ascii="Times New Roman" w:hAnsi="Times New Roman"/>
          <w:b/>
          <w:sz w:val="24"/>
          <w:szCs w:val="24"/>
        </w:rPr>
      </w:pPr>
      <w:r>
        <w:rPr>
          <w:rFonts w:ascii="Times New Roman" w:hAnsi="Times New Roman"/>
          <w:b/>
          <w:sz w:val="24"/>
          <w:szCs w:val="24"/>
        </w:rPr>
        <w:t>Note:</w:t>
      </w:r>
    </w:p>
    <w:p w14:paraId="72C9B1A0" w14:textId="77777777" w:rsidR="008F5E45" w:rsidRDefault="008F5E45" w:rsidP="008F5E45">
      <w:pPr>
        <w:pStyle w:val="ListParagraph"/>
        <w:numPr>
          <w:ilvl w:val="0"/>
          <w:numId w:val="39"/>
        </w:numPr>
        <w:jc w:val="both"/>
        <w:rPr>
          <w:rFonts w:ascii="Times New Roman" w:hAnsi="Times New Roman"/>
          <w:sz w:val="24"/>
          <w:szCs w:val="24"/>
        </w:rPr>
      </w:pPr>
      <w:r>
        <w:rPr>
          <w:rFonts w:ascii="Times New Roman" w:hAnsi="Times New Roman"/>
          <w:sz w:val="24"/>
          <w:szCs w:val="24"/>
        </w:rPr>
        <w:t>For each items of operating cost, detailed assumptions and working to be attached.</w:t>
      </w:r>
    </w:p>
    <w:p w14:paraId="3EB04D52" w14:textId="77777777" w:rsidR="008F5E45" w:rsidRDefault="008F5E45" w:rsidP="008F5E45">
      <w:pPr>
        <w:pStyle w:val="ListParagraph"/>
        <w:numPr>
          <w:ilvl w:val="0"/>
          <w:numId w:val="39"/>
        </w:numPr>
        <w:jc w:val="both"/>
        <w:rPr>
          <w:rFonts w:ascii="Times New Roman" w:hAnsi="Times New Roman"/>
          <w:sz w:val="24"/>
          <w:szCs w:val="24"/>
        </w:rPr>
      </w:pPr>
      <w:r>
        <w:rPr>
          <w:rFonts w:ascii="Times New Roman" w:hAnsi="Times New Roman"/>
          <w:sz w:val="24"/>
          <w:szCs w:val="24"/>
        </w:rPr>
        <w:t>For common overheads, complete basis of appointment and allocation of costs to be provided.</w:t>
      </w:r>
    </w:p>
    <w:p w14:paraId="0C9328EB"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lastRenderedPageBreak/>
        <w:t xml:space="preserve">Project implementation schedule to be given along </w:t>
      </w:r>
      <w:proofErr w:type="gramStart"/>
      <w:r>
        <w:rPr>
          <w:rFonts w:ascii="Times New Roman" w:hAnsi="Times New Roman"/>
          <w:sz w:val="24"/>
          <w:szCs w:val="24"/>
        </w:rPr>
        <w:t xml:space="preserve">with  </w:t>
      </w:r>
      <w:proofErr w:type="spellStart"/>
      <w:r>
        <w:rPr>
          <w:rFonts w:ascii="Times New Roman" w:hAnsi="Times New Roman"/>
          <w:sz w:val="24"/>
          <w:szCs w:val="24"/>
        </w:rPr>
        <w:t>break</w:t>
      </w:r>
      <w:proofErr w:type="gramEnd"/>
      <w:r>
        <w:rPr>
          <w:rFonts w:ascii="Times New Roman" w:hAnsi="Times New Roman"/>
          <w:sz w:val="24"/>
          <w:szCs w:val="24"/>
        </w:rPr>
        <w:t xml:space="preserve"> up</w:t>
      </w:r>
      <w:proofErr w:type="spellEnd"/>
      <w:r>
        <w:rPr>
          <w:rFonts w:ascii="Times New Roman" w:hAnsi="Times New Roman"/>
          <w:sz w:val="24"/>
          <w:szCs w:val="24"/>
        </w:rPr>
        <w:t xml:space="preserve"> of expenditure for each year.</w:t>
      </w:r>
    </w:p>
    <w:p w14:paraId="049588F4"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Loan schedule to be provided for each type of loan interest rates, repayments etc.</w:t>
      </w:r>
    </w:p>
    <w:p w14:paraId="77B3BA5A"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Depreciation schedule as per the Companies Act and Income Tax Act should be provided.</w:t>
      </w:r>
    </w:p>
    <w:p w14:paraId="4500F400"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Section-wise capacity of the natural gas pipeline along with length of each section.</w:t>
      </w:r>
    </w:p>
    <w:p w14:paraId="509D6DA7"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Pipeline design capacity and rated capacity of compressors to be provided.</w:t>
      </w:r>
    </w:p>
    <w:p w14:paraId="42848EB6"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Capacity utilization proposed and the basis to be provided.</w:t>
      </w:r>
    </w:p>
    <w:p w14:paraId="7263BD4C"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 xml:space="preserve">Implementation period of project in phases to </w:t>
      </w:r>
      <w:proofErr w:type="gramStart"/>
      <w:r>
        <w:rPr>
          <w:rFonts w:ascii="Times New Roman" w:hAnsi="Times New Roman"/>
          <w:sz w:val="24"/>
          <w:szCs w:val="24"/>
        </w:rPr>
        <w:t>be  provided</w:t>
      </w:r>
      <w:proofErr w:type="gramEnd"/>
      <w:r>
        <w:rPr>
          <w:rFonts w:ascii="Times New Roman" w:hAnsi="Times New Roman"/>
          <w:sz w:val="24"/>
          <w:szCs w:val="24"/>
        </w:rPr>
        <w:t>.</w:t>
      </w:r>
    </w:p>
    <w:p w14:paraId="7761FD00"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Economic life of the project.</w:t>
      </w:r>
    </w:p>
    <w:p w14:paraId="0533D487"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Applicable income tax rates and the exemption, if any available under the income Tax Act, 1961 to be provided.</w:t>
      </w:r>
    </w:p>
    <w:p w14:paraId="306CE555" w14:textId="77777777" w:rsidR="008F5E45" w:rsidRDefault="008F5E45" w:rsidP="008F5E45">
      <w:pPr>
        <w:pStyle w:val="ListParagraph"/>
        <w:numPr>
          <w:ilvl w:val="0"/>
          <w:numId w:val="38"/>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5CA6C0C0" w14:textId="77777777" w:rsidR="008F5E45" w:rsidRDefault="008F5E45" w:rsidP="008F5E45">
      <w:pPr>
        <w:pStyle w:val="ListParagraph"/>
        <w:tabs>
          <w:tab w:val="left" w:pos="1620"/>
        </w:tabs>
        <w:spacing w:after="0" w:line="240" w:lineRule="auto"/>
        <w:ind w:left="1062"/>
        <w:jc w:val="right"/>
        <w:rPr>
          <w:rFonts w:ascii="Times New Roman" w:hAnsi="Times New Roman"/>
          <w:b/>
          <w:sz w:val="24"/>
          <w:szCs w:val="24"/>
        </w:rPr>
      </w:pPr>
      <w:r>
        <w:rPr>
          <w:rFonts w:ascii="Times New Roman" w:hAnsi="Times New Roman"/>
          <w:b/>
          <w:sz w:val="24"/>
          <w:szCs w:val="24"/>
        </w:rPr>
        <w:t>(MMSCMD)</w:t>
      </w:r>
    </w:p>
    <w:p w14:paraId="043D5B8C" w14:textId="77777777" w:rsidR="008F5E45" w:rsidRDefault="008F5E45" w:rsidP="008F5E45">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9"/>
        <w:gridCol w:w="857"/>
        <w:gridCol w:w="857"/>
        <w:gridCol w:w="880"/>
        <w:gridCol w:w="1006"/>
        <w:gridCol w:w="962"/>
        <w:gridCol w:w="1252"/>
      </w:tblGrid>
      <w:tr w:rsidR="008F5E45" w14:paraId="4F73800B" w14:textId="77777777" w:rsidTr="008F5E45">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40EDBC83"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 xml:space="preserve">Own Requirement </w:t>
            </w:r>
          </w:p>
        </w:tc>
        <w:tc>
          <w:tcPr>
            <w:tcW w:w="857" w:type="dxa"/>
            <w:tcBorders>
              <w:top w:val="single" w:sz="4" w:space="0" w:color="000000"/>
              <w:left w:val="single" w:sz="4" w:space="0" w:color="000000"/>
              <w:bottom w:val="single" w:sz="4" w:space="0" w:color="000000"/>
              <w:right w:val="single" w:sz="4" w:space="0" w:color="000000"/>
            </w:tcBorders>
            <w:hideMark/>
          </w:tcPr>
          <w:p w14:paraId="7B65BF55"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Year 1</w:t>
            </w:r>
          </w:p>
        </w:tc>
        <w:tc>
          <w:tcPr>
            <w:tcW w:w="857" w:type="dxa"/>
            <w:tcBorders>
              <w:top w:val="single" w:sz="4" w:space="0" w:color="000000"/>
              <w:left w:val="single" w:sz="4" w:space="0" w:color="000000"/>
              <w:bottom w:val="single" w:sz="4" w:space="0" w:color="000000"/>
              <w:right w:val="single" w:sz="4" w:space="0" w:color="000000"/>
            </w:tcBorders>
            <w:hideMark/>
          </w:tcPr>
          <w:p w14:paraId="096A269B"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Year 2</w:t>
            </w:r>
          </w:p>
        </w:tc>
        <w:tc>
          <w:tcPr>
            <w:tcW w:w="880" w:type="dxa"/>
            <w:tcBorders>
              <w:top w:val="single" w:sz="4" w:space="0" w:color="000000"/>
              <w:left w:val="single" w:sz="4" w:space="0" w:color="000000"/>
              <w:bottom w:val="single" w:sz="4" w:space="0" w:color="000000"/>
              <w:right w:val="single" w:sz="4" w:space="0" w:color="000000"/>
            </w:tcBorders>
            <w:hideMark/>
          </w:tcPr>
          <w:p w14:paraId="4857AC33"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Year 3</w:t>
            </w:r>
          </w:p>
        </w:tc>
        <w:tc>
          <w:tcPr>
            <w:tcW w:w="1006" w:type="dxa"/>
            <w:tcBorders>
              <w:top w:val="single" w:sz="4" w:space="0" w:color="000000"/>
              <w:left w:val="single" w:sz="4" w:space="0" w:color="000000"/>
              <w:bottom w:val="single" w:sz="4" w:space="0" w:color="000000"/>
              <w:right w:val="single" w:sz="4" w:space="0" w:color="000000"/>
            </w:tcBorders>
            <w:hideMark/>
          </w:tcPr>
          <w:p w14:paraId="6675FA97"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Year 4</w:t>
            </w:r>
          </w:p>
        </w:tc>
        <w:tc>
          <w:tcPr>
            <w:tcW w:w="962" w:type="dxa"/>
            <w:tcBorders>
              <w:top w:val="single" w:sz="4" w:space="0" w:color="000000"/>
              <w:left w:val="single" w:sz="4" w:space="0" w:color="000000"/>
              <w:bottom w:val="single" w:sz="4" w:space="0" w:color="000000"/>
              <w:right w:val="single" w:sz="4" w:space="0" w:color="000000"/>
            </w:tcBorders>
            <w:hideMark/>
          </w:tcPr>
          <w:p w14:paraId="571B596E" w14:textId="77777777" w:rsidR="008F5E45" w:rsidRDefault="008F5E45">
            <w:pPr>
              <w:spacing w:after="0" w:line="240" w:lineRule="auto"/>
              <w:jc w:val="center"/>
              <w:rPr>
                <w:rFonts w:ascii="Times New Roman" w:hAnsi="Times New Roman"/>
                <w:sz w:val="24"/>
                <w:szCs w:val="24"/>
              </w:rPr>
            </w:pPr>
            <w:r>
              <w:rPr>
                <w:rFonts w:ascii="Times New Roman" w:hAnsi="Times New Roman"/>
                <w:sz w:val="24"/>
                <w:szCs w:val="24"/>
              </w:rPr>
              <w:t>----------</w:t>
            </w:r>
          </w:p>
        </w:tc>
        <w:tc>
          <w:tcPr>
            <w:tcW w:w="1252" w:type="dxa"/>
            <w:tcBorders>
              <w:top w:val="single" w:sz="4" w:space="0" w:color="000000"/>
              <w:left w:val="single" w:sz="4" w:space="0" w:color="000000"/>
              <w:bottom w:val="single" w:sz="4" w:space="0" w:color="000000"/>
              <w:right w:val="single" w:sz="4" w:space="0" w:color="000000"/>
            </w:tcBorders>
            <w:hideMark/>
          </w:tcPr>
          <w:p w14:paraId="4F42C45A"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Year 25</w:t>
            </w:r>
          </w:p>
        </w:tc>
      </w:tr>
      <w:tr w:rsidR="008F5E45" w14:paraId="53B82117" w14:textId="77777777" w:rsidTr="008F5E45">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1D040D8D"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Firm Contracted</w:t>
            </w:r>
          </w:p>
        </w:tc>
        <w:tc>
          <w:tcPr>
            <w:tcW w:w="857" w:type="dxa"/>
            <w:tcBorders>
              <w:top w:val="single" w:sz="4" w:space="0" w:color="000000"/>
              <w:left w:val="single" w:sz="4" w:space="0" w:color="000000"/>
              <w:bottom w:val="single" w:sz="4" w:space="0" w:color="000000"/>
              <w:right w:val="single" w:sz="4" w:space="0" w:color="000000"/>
            </w:tcBorders>
          </w:tcPr>
          <w:p w14:paraId="3F888EBF" w14:textId="77777777" w:rsidR="008F5E45" w:rsidRDefault="008F5E45">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74D91BE3" w14:textId="77777777" w:rsidR="008F5E45" w:rsidRDefault="008F5E45">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480FBFE3" w14:textId="77777777" w:rsidR="008F5E45" w:rsidRDefault="008F5E45">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1F413B03" w14:textId="77777777" w:rsidR="008F5E45" w:rsidRDefault="008F5E45">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2481A9E0" w14:textId="77777777" w:rsidR="008F5E45" w:rsidRDefault="008F5E45">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1D5EAA4E" w14:textId="77777777" w:rsidR="008F5E45" w:rsidRDefault="008F5E45">
            <w:pPr>
              <w:spacing w:after="0" w:line="240" w:lineRule="auto"/>
              <w:rPr>
                <w:rFonts w:ascii="Times New Roman" w:hAnsi="Times New Roman"/>
                <w:sz w:val="24"/>
                <w:szCs w:val="24"/>
              </w:rPr>
            </w:pPr>
          </w:p>
        </w:tc>
      </w:tr>
      <w:tr w:rsidR="008F5E45" w14:paraId="4B357EF9" w14:textId="77777777" w:rsidTr="008F5E45">
        <w:trPr>
          <w:trHeight w:val="273"/>
        </w:trPr>
        <w:tc>
          <w:tcPr>
            <w:tcW w:w="3129" w:type="dxa"/>
            <w:tcBorders>
              <w:top w:val="single" w:sz="4" w:space="0" w:color="000000"/>
              <w:left w:val="single" w:sz="4" w:space="0" w:color="000000"/>
              <w:bottom w:val="single" w:sz="4" w:space="0" w:color="000000"/>
              <w:right w:val="single" w:sz="4" w:space="0" w:color="000000"/>
            </w:tcBorders>
            <w:hideMark/>
          </w:tcPr>
          <w:p w14:paraId="59DA5661" w14:textId="77777777" w:rsidR="008F5E45" w:rsidRDefault="008F5E45">
            <w:pPr>
              <w:spacing w:after="0" w:line="240" w:lineRule="auto"/>
              <w:rPr>
                <w:rFonts w:ascii="Times New Roman" w:hAnsi="Times New Roman"/>
                <w:sz w:val="24"/>
                <w:szCs w:val="24"/>
              </w:rPr>
            </w:pPr>
            <w:r>
              <w:rPr>
                <w:rFonts w:ascii="Times New Roman" w:hAnsi="Times New Roman"/>
                <w:sz w:val="24"/>
                <w:szCs w:val="24"/>
              </w:rPr>
              <w:t>Extra capacity (*)</w:t>
            </w:r>
          </w:p>
        </w:tc>
        <w:tc>
          <w:tcPr>
            <w:tcW w:w="857" w:type="dxa"/>
            <w:tcBorders>
              <w:top w:val="single" w:sz="4" w:space="0" w:color="000000"/>
              <w:left w:val="single" w:sz="4" w:space="0" w:color="000000"/>
              <w:bottom w:val="single" w:sz="4" w:space="0" w:color="000000"/>
              <w:right w:val="single" w:sz="4" w:space="0" w:color="000000"/>
            </w:tcBorders>
          </w:tcPr>
          <w:p w14:paraId="2830BE14" w14:textId="77777777" w:rsidR="008F5E45" w:rsidRDefault="008F5E45">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70F8BBE3" w14:textId="77777777" w:rsidR="008F5E45" w:rsidRDefault="008F5E45">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14CDD44" w14:textId="77777777" w:rsidR="008F5E45" w:rsidRDefault="008F5E45">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4CD13F76" w14:textId="77777777" w:rsidR="008F5E45" w:rsidRDefault="008F5E45">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127C6FD5" w14:textId="77777777" w:rsidR="008F5E45" w:rsidRDefault="008F5E45">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4ADAE950" w14:textId="77777777" w:rsidR="008F5E45" w:rsidRDefault="008F5E45">
            <w:pPr>
              <w:spacing w:after="0" w:line="240" w:lineRule="auto"/>
              <w:rPr>
                <w:rFonts w:ascii="Times New Roman" w:hAnsi="Times New Roman"/>
                <w:sz w:val="24"/>
                <w:szCs w:val="24"/>
              </w:rPr>
            </w:pPr>
          </w:p>
        </w:tc>
      </w:tr>
      <w:tr w:rsidR="008F5E45" w14:paraId="55093DC8" w14:textId="77777777" w:rsidTr="008F5E45">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5E54F949" w14:textId="77777777" w:rsidR="008F5E45" w:rsidRDefault="008F5E45">
            <w:pPr>
              <w:spacing w:after="0" w:line="240" w:lineRule="auto"/>
              <w:rPr>
                <w:rFonts w:ascii="Times New Roman" w:hAnsi="Times New Roman"/>
                <w:b/>
                <w:sz w:val="24"/>
                <w:szCs w:val="24"/>
              </w:rPr>
            </w:pPr>
            <w:r>
              <w:rPr>
                <w:rFonts w:ascii="Times New Roman" w:hAnsi="Times New Roman"/>
                <w:b/>
                <w:sz w:val="24"/>
                <w:szCs w:val="24"/>
              </w:rPr>
              <w:t>Total</w:t>
            </w:r>
          </w:p>
        </w:tc>
        <w:tc>
          <w:tcPr>
            <w:tcW w:w="857" w:type="dxa"/>
            <w:tcBorders>
              <w:top w:val="single" w:sz="4" w:space="0" w:color="000000"/>
              <w:left w:val="single" w:sz="4" w:space="0" w:color="000000"/>
              <w:bottom w:val="single" w:sz="4" w:space="0" w:color="000000"/>
              <w:right w:val="single" w:sz="4" w:space="0" w:color="000000"/>
            </w:tcBorders>
          </w:tcPr>
          <w:p w14:paraId="7CEC55C2" w14:textId="77777777" w:rsidR="008F5E45" w:rsidRDefault="008F5E45">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11A2F76E" w14:textId="77777777" w:rsidR="008F5E45" w:rsidRDefault="008F5E45">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33FAE57E" w14:textId="77777777" w:rsidR="008F5E45" w:rsidRDefault="008F5E45">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3B42E4E5" w14:textId="77777777" w:rsidR="008F5E45" w:rsidRDefault="008F5E45">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10540208" w14:textId="77777777" w:rsidR="008F5E45" w:rsidRDefault="008F5E45">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01DEA269" w14:textId="77777777" w:rsidR="008F5E45" w:rsidRDefault="008F5E45">
            <w:pPr>
              <w:spacing w:after="0" w:line="240" w:lineRule="auto"/>
              <w:rPr>
                <w:rFonts w:ascii="Times New Roman" w:hAnsi="Times New Roman"/>
                <w:sz w:val="24"/>
                <w:szCs w:val="24"/>
              </w:rPr>
            </w:pPr>
          </w:p>
        </w:tc>
      </w:tr>
    </w:tbl>
    <w:p w14:paraId="5E93FEDE" w14:textId="77777777" w:rsidR="008F5E45" w:rsidRDefault="008F5E45" w:rsidP="008F5E45">
      <w:pPr>
        <w:spacing w:after="0" w:line="240" w:lineRule="auto"/>
        <w:rPr>
          <w:rFonts w:ascii="Times New Roman" w:hAnsi="Times New Roman"/>
          <w:sz w:val="24"/>
          <w:szCs w:val="24"/>
        </w:rPr>
      </w:pPr>
    </w:p>
    <w:p w14:paraId="6EA579FD" w14:textId="77777777" w:rsidR="008F5E45" w:rsidRDefault="008F5E45" w:rsidP="008F5E45">
      <w:pPr>
        <w:spacing w:after="0" w:line="240" w:lineRule="auto"/>
        <w:rPr>
          <w:rFonts w:ascii="Times New Roman" w:hAnsi="Times New Roman"/>
          <w:sz w:val="24"/>
          <w:szCs w:val="24"/>
        </w:rPr>
      </w:pPr>
      <w:r>
        <w:rPr>
          <w:rFonts w:ascii="Times New Roman" w:hAnsi="Times New Roman"/>
          <w:sz w:val="24"/>
          <w:szCs w:val="24"/>
        </w:rPr>
        <w:t xml:space="preserve"> (*) to be made available on common carrier open access and non-discriminatory basis.</w:t>
      </w:r>
    </w:p>
    <w:p w14:paraId="5D45DBF7" w14:textId="77777777" w:rsidR="008F5E45" w:rsidRDefault="008F5E45" w:rsidP="008F5E45">
      <w:pPr>
        <w:spacing w:after="0" w:line="240" w:lineRule="auto"/>
        <w:rPr>
          <w:rFonts w:ascii="Times New Roman" w:hAnsi="Times New Roman"/>
          <w:sz w:val="24"/>
          <w:szCs w:val="24"/>
        </w:rPr>
      </w:pPr>
    </w:p>
    <w:p w14:paraId="5C1472B6" w14:textId="77777777" w:rsidR="008F5E45" w:rsidRDefault="008F5E45" w:rsidP="008F5E45">
      <w:pPr>
        <w:pStyle w:val="ListParagraph"/>
        <w:numPr>
          <w:ilvl w:val="0"/>
          <w:numId w:val="38"/>
        </w:numPr>
        <w:rPr>
          <w:rFonts w:ascii="Times New Roman" w:hAnsi="Times New Roman"/>
          <w:sz w:val="24"/>
          <w:szCs w:val="24"/>
        </w:rPr>
      </w:pPr>
      <w:r>
        <w:rPr>
          <w:rFonts w:ascii="Times New Roman" w:hAnsi="Times New Roman"/>
          <w:sz w:val="24"/>
          <w:szCs w:val="24"/>
        </w:rPr>
        <w:t>Basis for conversation of natural gas volumes into its energy equivalence in MMBTU to be provided.</w:t>
      </w:r>
    </w:p>
    <w:p w14:paraId="1781A41C" w14:textId="77777777" w:rsidR="008F5E45" w:rsidRDefault="008F5E45" w:rsidP="008F5E45">
      <w:pPr>
        <w:pStyle w:val="ListParagraph"/>
        <w:numPr>
          <w:ilvl w:val="0"/>
          <w:numId w:val="38"/>
        </w:numPr>
        <w:rPr>
          <w:rFonts w:ascii="Times New Roman" w:hAnsi="Times New Roman"/>
          <w:sz w:val="24"/>
          <w:szCs w:val="24"/>
        </w:rPr>
      </w:pPr>
      <w:r>
        <w:rPr>
          <w:rFonts w:ascii="Times New Roman" w:hAnsi="Times New Roman"/>
          <w:sz w:val="24"/>
          <w:szCs w:val="24"/>
        </w:rPr>
        <w:t>All assumptions with reference to the estimates of capital or operating costs and nay other assumption which has a material impact on the determination of the until natural gas pipeline tariff are to be separately indicated along with the financial impact of the same.</w:t>
      </w:r>
    </w:p>
    <w:p w14:paraId="6381808A" w14:textId="77777777" w:rsidR="008F5E45" w:rsidRDefault="008F5E45" w:rsidP="008F5E45">
      <w:pPr>
        <w:pStyle w:val="ListParagraph"/>
        <w:rPr>
          <w:rFonts w:ascii="Times New Roman" w:hAnsi="Times New Roman"/>
          <w:sz w:val="24"/>
          <w:szCs w:val="24"/>
        </w:rPr>
      </w:pPr>
    </w:p>
    <w:p w14:paraId="7A2D1B13" w14:textId="77777777" w:rsidR="008F5E45" w:rsidRDefault="008F5E45" w:rsidP="008F5E45">
      <w:pPr>
        <w:pStyle w:val="ListParagraph"/>
        <w:rPr>
          <w:rFonts w:ascii="Times New Roman" w:hAnsi="Times New Roman"/>
          <w:sz w:val="24"/>
          <w:szCs w:val="24"/>
        </w:rPr>
      </w:pPr>
    </w:p>
    <w:p w14:paraId="2F74AC27" w14:textId="77777777" w:rsidR="008F5E45" w:rsidRDefault="008F5E45" w:rsidP="008F5E45">
      <w:pPr>
        <w:pStyle w:val="ListParagraph"/>
        <w:rPr>
          <w:rFonts w:ascii="Times New Roman" w:hAnsi="Times New Roman"/>
          <w:sz w:val="24"/>
          <w:szCs w:val="24"/>
        </w:rPr>
      </w:pPr>
    </w:p>
    <w:p w14:paraId="29FD1E93" w14:textId="77777777" w:rsidR="008F5E45" w:rsidRDefault="008F5E45" w:rsidP="008F5E45">
      <w:pPr>
        <w:pStyle w:val="ListParagraph"/>
        <w:rPr>
          <w:rFonts w:ascii="Times New Roman" w:hAnsi="Times New Roman"/>
          <w:sz w:val="24"/>
          <w:szCs w:val="24"/>
        </w:rPr>
      </w:pPr>
    </w:p>
    <w:p w14:paraId="6E8AAF09" w14:textId="77777777" w:rsidR="008F5E45" w:rsidRDefault="008F5E45" w:rsidP="008F5E45">
      <w:pPr>
        <w:spacing w:after="0" w:line="240" w:lineRule="auto"/>
        <w:jc w:val="center"/>
        <w:rPr>
          <w:rFonts w:ascii="Times New Roman" w:hAnsi="Times New Roman"/>
          <w:b/>
          <w:sz w:val="24"/>
          <w:szCs w:val="24"/>
        </w:rPr>
      </w:pPr>
    </w:p>
    <w:p w14:paraId="5969F0F7" w14:textId="77777777" w:rsidR="008F5E45" w:rsidRDefault="008F5E45" w:rsidP="008F5E45">
      <w:pPr>
        <w:spacing w:after="0" w:line="240" w:lineRule="auto"/>
        <w:jc w:val="center"/>
        <w:rPr>
          <w:rFonts w:ascii="Times New Roman" w:hAnsi="Times New Roman"/>
          <w:b/>
          <w:sz w:val="24"/>
          <w:szCs w:val="24"/>
        </w:rPr>
      </w:pPr>
    </w:p>
    <w:p w14:paraId="504E27F2" w14:textId="77777777" w:rsidR="008F5E45" w:rsidRDefault="008F5E45" w:rsidP="008F5E45">
      <w:pPr>
        <w:spacing w:after="0" w:line="240" w:lineRule="auto"/>
        <w:jc w:val="center"/>
        <w:rPr>
          <w:rFonts w:ascii="Times New Roman" w:hAnsi="Times New Roman"/>
          <w:b/>
          <w:sz w:val="24"/>
          <w:szCs w:val="24"/>
        </w:rPr>
      </w:pPr>
    </w:p>
    <w:p w14:paraId="615F3E30" w14:textId="77777777" w:rsidR="008F5E45" w:rsidRDefault="008F5E45" w:rsidP="008F5E45">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1DE19806" w14:textId="77777777" w:rsidR="008F5E45" w:rsidRDefault="008F5E45" w:rsidP="008F5E45">
      <w:pPr>
        <w:spacing w:after="0" w:line="240" w:lineRule="auto"/>
        <w:jc w:val="center"/>
        <w:rPr>
          <w:rFonts w:ascii="Times New Roman" w:hAnsi="Times New Roman"/>
          <w:sz w:val="24"/>
          <w:szCs w:val="24"/>
        </w:rPr>
      </w:pPr>
    </w:p>
    <w:p w14:paraId="7291D6D3" w14:textId="77777777" w:rsidR="008F5E45" w:rsidRDefault="008F5E45" w:rsidP="008F5E45">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5FEB42C7" w14:textId="77777777" w:rsidR="008F5E45" w:rsidRDefault="008F5E45" w:rsidP="008F5E45">
      <w:pPr>
        <w:spacing w:after="0" w:line="240" w:lineRule="auto"/>
        <w:jc w:val="both"/>
        <w:rPr>
          <w:rFonts w:ascii="Times New Roman" w:hAnsi="Times New Roman"/>
          <w:sz w:val="24"/>
          <w:szCs w:val="24"/>
        </w:rPr>
      </w:pPr>
    </w:p>
    <w:p w14:paraId="5F6DBC4F"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0FDE11BF" w14:textId="77777777" w:rsidR="008F5E45" w:rsidRDefault="008F5E45" w:rsidP="008F5E45">
      <w:pPr>
        <w:spacing w:after="0" w:line="240" w:lineRule="auto"/>
        <w:jc w:val="both"/>
        <w:rPr>
          <w:rFonts w:ascii="Times New Roman" w:hAnsi="Times New Roman"/>
          <w:sz w:val="24"/>
          <w:szCs w:val="24"/>
        </w:rPr>
      </w:pPr>
    </w:p>
    <w:p w14:paraId="555B8734" w14:textId="77777777" w:rsidR="008F5E45" w:rsidRDefault="008F5E45" w:rsidP="008F5E45">
      <w:pPr>
        <w:spacing w:after="0" w:line="240" w:lineRule="auto"/>
        <w:jc w:val="both"/>
        <w:rPr>
          <w:rFonts w:ascii="Times New Roman" w:hAnsi="Times New Roman"/>
          <w:sz w:val="24"/>
          <w:szCs w:val="24"/>
        </w:rPr>
      </w:pPr>
      <w:r>
        <w:rPr>
          <w:rFonts w:ascii="Times New Roman" w:hAnsi="Times New Roman"/>
          <w:sz w:val="24"/>
          <w:szCs w:val="24"/>
        </w:rPr>
        <w:t xml:space="preserve">The basis of considering fixed assets in a natural gas pipeline in the determination of the return on total capital employed shall be </w:t>
      </w:r>
      <w:proofErr w:type="gramStart"/>
      <w:r>
        <w:rPr>
          <w:rFonts w:ascii="Times New Roman" w:hAnsi="Times New Roman"/>
          <w:sz w:val="24"/>
          <w:szCs w:val="24"/>
        </w:rPr>
        <w:t>as  per</w:t>
      </w:r>
      <w:proofErr w:type="gramEnd"/>
      <w:r>
        <w:rPr>
          <w:rFonts w:ascii="Times New Roman" w:hAnsi="Times New Roman"/>
          <w:sz w:val="24"/>
          <w:szCs w:val="24"/>
        </w:rPr>
        <w:t xml:space="preserve"> the following norms:-</w:t>
      </w:r>
    </w:p>
    <w:p w14:paraId="335EC649" w14:textId="77777777" w:rsidR="008F5E45" w:rsidRDefault="008F5E45" w:rsidP="008F5E45">
      <w:pPr>
        <w:spacing w:after="0" w:line="240" w:lineRule="auto"/>
        <w:jc w:val="both"/>
        <w:rPr>
          <w:rFonts w:ascii="Times New Roman" w:hAnsi="Times New Roman"/>
          <w:sz w:val="24"/>
          <w:szCs w:val="24"/>
        </w:rPr>
      </w:pPr>
    </w:p>
    <w:p w14:paraId="55E9A3AD"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7F3916C9"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4C2C0F49"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51533D82"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016B83D7"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14AD79E4" w14:textId="77777777" w:rsidR="008F5E45" w:rsidRDefault="008F5E45" w:rsidP="008F5E45">
      <w:pPr>
        <w:pStyle w:val="ListParagraph"/>
        <w:numPr>
          <w:ilvl w:val="0"/>
          <w:numId w:val="40"/>
        </w:numPr>
        <w:spacing w:after="120" w:line="240" w:lineRule="auto"/>
        <w:jc w:val="both"/>
        <w:rPr>
          <w:rFonts w:ascii="Times New Roman" w:hAnsi="Times New Roman"/>
          <w:sz w:val="24"/>
          <w:szCs w:val="24"/>
        </w:rPr>
      </w:pPr>
      <w:r>
        <w:rPr>
          <w:rFonts w:ascii="Times New Roman" w:hAnsi="Times New Roman"/>
          <w:sz w:val="24"/>
          <w:szCs w:val="24"/>
        </w:rPr>
        <w:t xml:space="preserve">Treatment of line-pack volume in natural gas pipeline shall be as per the procedure indicated </w:t>
      </w:r>
      <w:proofErr w:type="gramStart"/>
      <w:r>
        <w:rPr>
          <w:rFonts w:ascii="Times New Roman" w:hAnsi="Times New Roman"/>
          <w:sz w:val="24"/>
          <w:szCs w:val="24"/>
        </w:rPr>
        <w:t>below:-</w:t>
      </w:r>
      <w:proofErr w:type="gramEnd"/>
    </w:p>
    <w:p w14:paraId="5E29EECD" w14:textId="77777777" w:rsidR="008F5E45" w:rsidRDefault="008F5E45" w:rsidP="008F5E45">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09BB250D" w14:textId="77777777" w:rsidR="008F5E45" w:rsidRDefault="008F5E45" w:rsidP="008F5E45">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6B89152C" w14:textId="77777777" w:rsidR="008F5E45" w:rsidRDefault="008F5E45" w:rsidP="008F5E45">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t>The value of the line-pack volume shall be derived by multiplying the volume of line-pack by the average cost of natural gas at the point on injection of natural gas into the natural gas pipeline at the time of commissioning of the natural gas pipeline.</w:t>
      </w:r>
    </w:p>
    <w:p w14:paraId="04FE34B2" w14:textId="77777777" w:rsidR="008F5E45" w:rsidRDefault="008F5E45" w:rsidP="008F5E45">
      <w:pPr>
        <w:pStyle w:val="ListParagraph"/>
        <w:numPr>
          <w:ilvl w:val="0"/>
          <w:numId w:val="41"/>
        </w:numPr>
        <w:spacing w:after="120" w:line="240" w:lineRule="auto"/>
        <w:jc w:val="both"/>
        <w:rPr>
          <w:rFonts w:ascii="Times New Roman" w:hAnsi="Times New Roman"/>
          <w:sz w:val="24"/>
          <w:szCs w:val="24"/>
        </w:rPr>
      </w:pPr>
      <w:r>
        <w:rPr>
          <w:rFonts w:ascii="Times New Roman" w:hAnsi="Times New Roman"/>
          <w:sz w:val="24"/>
          <w:szCs w:val="24"/>
        </w:rPr>
        <w:lastRenderedPageBreak/>
        <w:t>The salvage value of the line-pack volume at the end of the economic life of the project shall be equal to its value assessed at the time of its capitalization specified under sub-clause (b) and shall be considered as a project inflow.</w:t>
      </w:r>
    </w:p>
    <w:p w14:paraId="27383FF2" w14:textId="77777777" w:rsidR="008F5E45" w:rsidRDefault="008F5E45" w:rsidP="008F5E45">
      <w:pPr>
        <w:pStyle w:val="ListParagraph"/>
        <w:spacing w:after="120" w:line="240" w:lineRule="auto"/>
        <w:jc w:val="both"/>
        <w:rPr>
          <w:rFonts w:ascii="Times New Roman" w:hAnsi="Times New Roman"/>
          <w:sz w:val="24"/>
          <w:szCs w:val="24"/>
        </w:rPr>
      </w:pPr>
    </w:p>
    <w:p w14:paraId="33F9F1FE" w14:textId="77777777" w:rsidR="008F5E45" w:rsidRDefault="008F5E45" w:rsidP="008F5E45">
      <w:pPr>
        <w:pStyle w:val="ListParagraph"/>
        <w:spacing w:after="0" w:line="240" w:lineRule="auto"/>
        <w:ind w:left="1080"/>
        <w:jc w:val="right"/>
        <w:rPr>
          <w:rFonts w:ascii="Times New Roman" w:hAnsi="Times New Roman"/>
          <w:sz w:val="24"/>
          <w:szCs w:val="24"/>
        </w:rPr>
      </w:pPr>
    </w:p>
    <w:p w14:paraId="16C57744" w14:textId="77777777" w:rsidR="008F5E45" w:rsidRDefault="008F5E45" w:rsidP="008F5E45">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w:t>
      </w:r>
      <w:proofErr w:type="spellStart"/>
      <w:r>
        <w:rPr>
          <w:rFonts w:ascii="Times New Roman" w:hAnsi="Times New Roman"/>
          <w:sz w:val="24"/>
          <w:szCs w:val="24"/>
        </w:rPr>
        <w:t>Admn</w:t>
      </w:r>
      <w:proofErr w:type="spellEnd"/>
      <w:r>
        <w:rPr>
          <w:rFonts w:ascii="Times New Roman" w:hAnsi="Times New Roman"/>
          <w:sz w:val="24"/>
          <w:szCs w:val="24"/>
        </w:rPr>
        <w:t>/II/8/2008-Vol.-1]</w:t>
      </w:r>
    </w:p>
    <w:p w14:paraId="307D24F3" w14:textId="77777777" w:rsidR="008F5E45" w:rsidRDefault="008F5E45" w:rsidP="008F5E45">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4BFF4F6D" w14:textId="77777777" w:rsidR="008F5E45" w:rsidRDefault="008F5E45" w:rsidP="008F5E45">
      <w:pPr>
        <w:pStyle w:val="ListParagraph"/>
        <w:spacing w:after="0" w:line="240" w:lineRule="auto"/>
        <w:ind w:left="1080"/>
        <w:rPr>
          <w:rFonts w:ascii="Times New Roman" w:hAnsi="Times New Roman"/>
          <w:sz w:val="24"/>
          <w:szCs w:val="24"/>
        </w:rPr>
      </w:pPr>
    </w:p>
    <w:p w14:paraId="1C96D793" w14:textId="65266CEC" w:rsidR="008F5E45" w:rsidRDefault="008F5E45" w:rsidP="008F5E45">
      <w:pPr>
        <w:spacing w:before="240" w:line="240" w:lineRule="auto"/>
        <w:ind w:left="1843" w:hanging="1134"/>
        <w:contextualSpacing/>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 were published in the Gazette of India (Extraordinary) under No. G.S.R.807(E), dated the 20</w:t>
      </w:r>
      <w:r>
        <w:rPr>
          <w:rFonts w:ascii="Times New Roman" w:hAnsi="Times New Roman"/>
          <w:sz w:val="24"/>
          <w:szCs w:val="24"/>
          <w:vertAlign w:val="superscript"/>
        </w:rPr>
        <w:t>th</w:t>
      </w:r>
      <w:r>
        <w:rPr>
          <w:rFonts w:ascii="Times New Roman" w:hAnsi="Times New Roman"/>
          <w:sz w:val="24"/>
          <w:szCs w:val="24"/>
        </w:rPr>
        <w:t xml:space="preserve"> November, 2008 and amended </w:t>
      </w:r>
      <w:r>
        <w:rPr>
          <w:rFonts w:ascii="Times New Roman" w:hAnsi="Times New Roman"/>
          <w:i/>
          <w:iCs/>
          <w:sz w:val="24"/>
          <w:szCs w:val="24"/>
        </w:rPr>
        <w:t>vide</w:t>
      </w:r>
      <w:r>
        <w:rPr>
          <w:rFonts w:ascii="Times New Roman" w:hAnsi="Times New Roman"/>
          <w:sz w:val="24"/>
          <w:szCs w:val="24"/>
        </w:rPr>
        <w:t xml:space="preserve"> G.S.R. 986(E), dated 20</w:t>
      </w:r>
      <w:r>
        <w:rPr>
          <w:rFonts w:ascii="Times New Roman" w:hAnsi="Times New Roman"/>
          <w:sz w:val="24"/>
          <w:szCs w:val="24"/>
          <w:vertAlign w:val="superscript"/>
        </w:rPr>
        <w:t>th</w:t>
      </w:r>
      <w:r>
        <w:rPr>
          <w:rFonts w:ascii="Times New Roman" w:hAnsi="Times New Roman"/>
          <w:sz w:val="24"/>
          <w:szCs w:val="24"/>
        </w:rPr>
        <w:t xml:space="preserve"> December, 2010 and, F. No. PNGRB/M(C)/11/Final Tariff Filing, dated 30</w:t>
      </w:r>
      <w:r>
        <w:rPr>
          <w:rFonts w:ascii="Times New Roman" w:hAnsi="Times New Roman"/>
          <w:sz w:val="24"/>
          <w:szCs w:val="24"/>
          <w:vertAlign w:val="superscript"/>
        </w:rPr>
        <w:t>th</w:t>
      </w:r>
      <w:r>
        <w:rPr>
          <w:rFonts w:ascii="Times New Roman" w:hAnsi="Times New Roman"/>
          <w:sz w:val="24"/>
          <w:szCs w:val="24"/>
        </w:rPr>
        <w:t xml:space="preserve"> May, 2012 and, PS/Secy./M(C)/2012, dated 13</w:t>
      </w:r>
      <w:r>
        <w:rPr>
          <w:rFonts w:ascii="Times New Roman" w:hAnsi="Times New Roman"/>
          <w:sz w:val="24"/>
          <w:szCs w:val="24"/>
          <w:vertAlign w:val="superscript"/>
        </w:rPr>
        <w:t>th</w:t>
      </w:r>
      <w:r>
        <w:rPr>
          <w:rFonts w:ascii="Times New Roman" w:hAnsi="Times New Roman"/>
          <w:sz w:val="24"/>
          <w:szCs w:val="24"/>
        </w:rPr>
        <w:t xml:space="preserve"> September, 2012. and, F. No. PNGRB/M(C)/48, dated 17</w:t>
      </w:r>
      <w:r>
        <w:rPr>
          <w:rFonts w:ascii="Times New Roman" w:hAnsi="Times New Roman"/>
          <w:sz w:val="24"/>
          <w:szCs w:val="24"/>
          <w:vertAlign w:val="superscript"/>
        </w:rPr>
        <w:t>th</w:t>
      </w:r>
      <w:r>
        <w:rPr>
          <w:rFonts w:ascii="Times New Roman" w:hAnsi="Times New Roman"/>
          <w:sz w:val="24"/>
          <w:szCs w:val="24"/>
        </w:rPr>
        <w:t xml:space="preserve"> February, 2014</w:t>
      </w:r>
      <w:r w:rsidR="00875CD1">
        <w:rPr>
          <w:rFonts w:ascii="Times New Roman" w:hAnsi="Times New Roman"/>
          <w:sz w:val="24"/>
          <w:szCs w:val="24"/>
        </w:rPr>
        <w:t xml:space="preserve"> and, F. No. PNGRB/M(C)/100, dated 27</w:t>
      </w:r>
      <w:r w:rsidR="00875CD1" w:rsidRPr="005D28FF">
        <w:rPr>
          <w:rFonts w:ascii="Times New Roman" w:hAnsi="Times New Roman"/>
          <w:sz w:val="24"/>
          <w:szCs w:val="24"/>
          <w:vertAlign w:val="superscript"/>
        </w:rPr>
        <w:t>th</w:t>
      </w:r>
      <w:r w:rsidR="00875CD1">
        <w:rPr>
          <w:rFonts w:ascii="Times New Roman" w:hAnsi="Times New Roman"/>
          <w:sz w:val="24"/>
          <w:szCs w:val="24"/>
        </w:rPr>
        <w:t xml:space="preserve"> February, 2014</w:t>
      </w:r>
      <w:r>
        <w:rPr>
          <w:rFonts w:ascii="Times New Roman" w:hAnsi="Times New Roman"/>
          <w:sz w:val="24"/>
          <w:szCs w:val="24"/>
        </w:rPr>
        <w:t>.</w:t>
      </w:r>
    </w:p>
    <w:p w14:paraId="61D8E71C" w14:textId="77777777" w:rsidR="008F5E45" w:rsidRDefault="008F5E45" w:rsidP="008F5E45"/>
    <w:p w14:paraId="59270CAA" w14:textId="77777777" w:rsidR="008F5E45" w:rsidRDefault="008F5E45" w:rsidP="008F5E45"/>
    <w:p w14:paraId="47FC02EB" w14:textId="77777777" w:rsidR="00EF440B" w:rsidRDefault="00EF440B"/>
    <w:sectPr w:rsidR="00EF44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E4437" w14:textId="77777777" w:rsidR="00EF440B" w:rsidRDefault="00EF440B" w:rsidP="008F5E45">
      <w:pPr>
        <w:spacing w:after="0" w:line="240" w:lineRule="auto"/>
      </w:pPr>
      <w:r>
        <w:separator/>
      </w:r>
    </w:p>
  </w:endnote>
  <w:endnote w:type="continuationSeparator" w:id="0">
    <w:p w14:paraId="75AE58CB" w14:textId="77777777" w:rsidR="00EF440B" w:rsidRDefault="00EF440B" w:rsidP="008F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8987908"/>
      <w:docPartObj>
        <w:docPartGallery w:val="Page Numbers (Bottom of Page)"/>
        <w:docPartUnique/>
      </w:docPartObj>
    </w:sdtPr>
    <w:sdtEndPr>
      <w:rPr>
        <w:noProof/>
      </w:rPr>
    </w:sdtEndPr>
    <w:sdtContent>
      <w:p w14:paraId="213AC9F0" w14:textId="2C1821DA" w:rsidR="00EF440B" w:rsidRDefault="00EF44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8D09A" w14:textId="77777777" w:rsidR="00EF440B" w:rsidRDefault="00EF4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BE1614" w14:textId="77777777" w:rsidR="00EF440B" w:rsidRDefault="00EF440B" w:rsidP="008F5E45">
      <w:pPr>
        <w:spacing w:after="0" w:line="240" w:lineRule="auto"/>
      </w:pPr>
      <w:r>
        <w:separator/>
      </w:r>
    </w:p>
  </w:footnote>
  <w:footnote w:type="continuationSeparator" w:id="0">
    <w:p w14:paraId="737AA481" w14:textId="77777777" w:rsidR="00EF440B" w:rsidRDefault="00EF440B" w:rsidP="008F5E45">
      <w:pPr>
        <w:spacing w:after="0" w:line="240" w:lineRule="auto"/>
      </w:pPr>
      <w:r>
        <w:continuationSeparator/>
      </w:r>
    </w:p>
  </w:footnote>
  <w:footnote w:id="1">
    <w:p w14:paraId="7D9CB1B3" w14:textId="7D75EA0D" w:rsidR="00EF440B" w:rsidRPr="008F5E45" w:rsidRDefault="00EF440B" w:rsidP="00EF440B">
      <w:pPr>
        <w:pStyle w:val="FootnoteText"/>
        <w:jc w:val="both"/>
        <w:rPr>
          <w:rFonts w:ascii="Times New Roman" w:hAnsi="Times New Roman"/>
        </w:rPr>
      </w:pPr>
      <w:r w:rsidRPr="008F5E45">
        <w:rPr>
          <w:rStyle w:val="FootnoteReference"/>
          <w:rFonts w:ascii="Times New Roman" w:hAnsi="Times New Roman"/>
        </w:rPr>
        <w:footnoteRef/>
      </w:r>
      <w:r w:rsidRPr="008F5E45">
        <w:rPr>
          <w:rFonts w:ascii="Times New Roman" w:hAnsi="Times New Roman"/>
        </w:rPr>
        <w:t xml:space="preserve"> </w:t>
      </w:r>
      <w:r>
        <w:rPr>
          <w:rFonts w:ascii="Times New Roman" w:hAnsi="Times New Roman"/>
        </w:rPr>
        <w:t xml:space="preserve">Subs. by Reg. 2, </w:t>
      </w:r>
      <w:r w:rsidRPr="008F5E45">
        <w:rPr>
          <w:rFonts w:ascii="Times New Roman" w:hAnsi="Times New Roman"/>
        </w:rPr>
        <w:t>the Petroleum and Natural Gas Regulatory Board (Determination of Natural Gas Pipeline Tariff) Second Amendment Regulations, 2014</w:t>
      </w:r>
      <w:r>
        <w:rPr>
          <w:rFonts w:ascii="Times New Roman" w:hAnsi="Times New Roman"/>
        </w:rPr>
        <w:t>, for ‘Reg. 4’ (w.e.f. 27.02.2014).</w:t>
      </w:r>
    </w:p>
  </w:footnote>
  <w:footnote w:id="2">
    <w:p w14:paraId="4A1DBA63" w14:textId="5C8E0DB4" w:rsidR="00EF440B" w:rsidRDefault="00EF440B" w:rsidP="00EF440B">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the Petroleum and Natural Gas Regulatory Board (Determination of Natural Gas Pipeline Tariff) Second Amendment Regulations, 2012, for ‘Second Proviso in sub-reg. (2) of Reg. 5’ (w.e.f. 13.09.2012).</w:t>
      </w:r>
    </w:p>
  </w:footnote>
  <w:footnote w:id="3">
    <w:p w14:paraId="71843FA1" w14:textId="6B470A53" w:rsidR="00EF440B" w:rsidRDefault="00EF440B" w:rsidP="00EF440B">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Reg. 2, the Petroleum and Natural Gas Regulatory Board (Determination of Natural Gas Pipeline Tariff) Amendment Regulations, 2012, for ‘Reg. 6’, (w.e.f. 30.05.2012).</w:t>
      </w:r>
    </w:p>
  </w:footnote>
  <w:footnote w:id="4">
    <w:p w14:paraId="7989F141" w14:textId="77777777" w:rsidR="00EF440B" w:rsidRDefault="00EF440B" w:rsidP="008F5E45">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3BF94EDD" w14:textId="77777777" w:rsidR="00EF440B" w:rsidRDefault="00EF440B" w:rsidP="008F5E45">
      <w:pPr>
        <w:pStyle w:val="FootnoteText"/>
        <w:rPr>
          <w:lang w:val="en-IN"/>
        </w:rPr>
      </w:pPr>
    </w:p>
  </w:footnote>
  <w:footnote w:id="5">
    <w:p w14:paraId="66533EB0" w14:textId="77777777" w:rsidR="00EF440B" w:rsidRDefault="00EF440B" w:rsidP="00EF440B">
      <w:pPr>
        <w:pStyle w:val="FootnoteText"/>
        <w:spacing w:after="0"/>
        <w:jc w:val="both"/>
        <w:rPr>
          <w:rFonts w:ascii="Times New Roman" w:hAnsi="Times New Roman"/>
          <w:lang w:val="en-IN"/>
        </w:rPr>
      </w:pPr>
      <w:r>
        <w:rPr>
          <w:rStyle w:val="FootnoteReference"/>
        </w:rPr>
        <w:t>2</w:t>
      </w:r>
      <w:r>
        <w:rPr>
          <w:rFonts w:ascii="Times New Roman" w:hAnsi="Times New Roman"/>
        </w:rPr>
        <w:t xml:space="preserve"> Depreciation shall be calculated by applying the rates of depreciation as specified in Schedule VI to the Companies Act, 1956 on the value of gross fixed assets on a </w:t>
      </w:r>
      <w:proofErr w:type="gramStart"/>
      <w:r>
        <w:rPr>
          <w:rFonts w:ascii="Times New Roman" w:hAnsi="Times New Roman"/>
        </w:rPr>
        <w:t>straight line</w:t>
      </w:r>
      <w:proofErr w:type="gramEnd"/>
      <w:r>
        <w:rPr>
          <w:rFonts w:ascii="Times New Roman" w:hAnsi="Times New Roman"/>
        </w:rPr>
        <w:t xml:space="preserve"> basis.</w:t>
      </w:r>
    </w:p>
  </w:footnote>
  <w:footnote w:id="6">
    <w:p w14:paraId="2298CDF1" w14:textId="77777777" w:rsidR="00EF440B" w:rsidRDefault="00EF440B" w:rsidP="00EF440B">
      <w:pPr>
        <w:pStyle w:val="FootnoteText"/>
        <w:spacing w:after="0"/>
        <w:jc w:val="both"/>
        <w:rPr>
          <w:lang w:val="en-IN"/>
        </w:rPr>
      </w:pPr>
      <w:r>
        <w:rPr>
          <w:rStyle w:val="FootnoteReference"/>
        </w:rPr>
        <w:t>3</w:t>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7">
    <w:p w14:paraId="5B214E85" w14:textId="77777777" w:rsidR="00EF440B" w:rsidRDefault="00EF440B" w:rsidP="008F5E45">
      <w:pPr>
        <w:pStyle w:val="FootnoteText"/>
        <w:spacing w:after="0"/>
        <w:jc w:val="both"/>
        <w:rPr>
          <w:rFonts w:ascii="Times New Roman" w:hAnsi="Times New Roman"/>
          <w:lang w:val="en-IN"/>
        </w:rPr>
      </w:pPr>
      <w:r>
        <w:rPr>
          <w:rStyle w:val="FootnoteReference"/>
          <w:rFonts w:ascii="Times New Roman" w:hAnsi="Times New Roman"/>
        </w:rPr>
        <w:t>4</w:t>
      </w:r>
      <w:r>
        <w:rPr>
          <w:rFonts w:ascii="Times New Roman" w:hAnsi="Times New Roman"/>
        </w:rPr>
        <w:t xml:space="preserve"> 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8">
    <w:p w14:paraId="27CE3875" w14:textId="3B0C1ECB" w:rsidR="00EF440B" w:rsidRDefault="00EF440B" w:rsidP="008F5E45">
      <w:pPr>
        <w:pStyle w:val="FootnoteText"/>
        <w:spacing w:after="0"/>
        <w:jc w:val="both"/>
        <w:rPr>
          <w:rFonts w:ascii="Times New Roman" w:hAnsi="Times New Roman"/>
        </w:rPr>
      </w:pPr>
      <w:r>
        <w:rPr>
          <w:rStyle w:val="FootnoteReference"/>
          <w:rFonts w:ascii="Times New Roman" w:hAnsi="Times New Roman"/>
        </w:rPr>
        <w:footnoteRef/>
      </w:r>
      <w:r>
        <w:rPr>
          <w:rFonts w:ascii="Times New Roman" w:hAnsi="Times New Roman"/>
        </w:rPr>
        <w:t xml:space="preserve"> Subs. by </w:t>
      </w:r>
      <w:r w:rsidR="007E6D11">
        <w:rPr>
          <w:rFonts w:ascii="Times New Roman" w:hAnsi="Times New Roman"/>
        </w:rPr>
        <w:t>R</w:t>
      </w:r>
      <w:r>
        <w:rPr>
          <w:rFonts w:ascii="Times New Roman" w:hAnsi="Times New Roman"/>
        </w:rPr>
        <w:t xml:space="preserve">eg.2, the Petroleum and Natural Gas Regulatory Board (Determination of Natural Gas Pipeline Tariff) Amendment Regulations, 2014, for </w:t>
      </w:r>
      <w:r w:rsidR="007E6D11">
        <w:rPr>
          <w:rFonts w:ascii="Times New Roman" w:hAnsi="Times New Roman"/>
        </w:rPr>
        <w:t>‘</w:t>
      </w:r>
      <w:r>
        <w:rPr>
          <w:rFonts w:ascii="Times New Roman" w:hAnsi="Times New Roman"/>
        </w:rPr>
        <w:t>sub-para (8) of para 5 of the Schedule A</w:t>
      </w:r>
      <w:r w:rsidR="007E6D11">
        <w:rPr>
          <w:rFonts w:ascii="Times New Roman" w:hAnsi="Times New Roman"/>
        </w:rPr>
        <w:t>’</w:t>
      </w:r>
      <w:r>
        <w:rPr>
          <w:rFonts w:ascii="Times New Roman" w:hAnsi="Times New Roman"/>
        </w:rPr>
        <w:t xml:space="preserve"> (w.e.f. 17.02.2014). </w:t>
      </w:r>
    </w:p>
  </w:footnote>
  <w:footnote w:id="9">
    <w:p w14:paraId="2D58A8D0" w14:textId="77777777" w:rsidR="00EF440B" w:rsidRDefault="00EF440B" w:rsidP="008F5E45">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Ins. by reg.2, the Petroleum and Natural Gas Regulatory Board (Determination of Natural Gas pipeline Tariff) Amendment Regulations, 2010,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10BAF"/>
    <w:multiLevelType w:val="hybridMultilevel"/>
    <w:tmpl w:val="B764095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8"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34A31522"/>
    <w:multiLevelType w:val="hybridMultilevel"/>
    <w:tmpl w:val="E4702BA6"/>
    <w:lvl w:ilvl="0" w:tplc="176A8046">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9"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0"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1"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2"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2865E05"/>
    <w:multiLevelType w:val="hybridMultilevel"/>
    <w:tmpl w:val="5F06C02C"/>
    <w:lvl w:ilvl="0" w:tplc="DAB2899A">
      <w:start w:val="1"/>
      <w:numFmt w:val="decimal"/>
      <w:lvlText w:val="(%1)"/>
      <w:lvlJc w:val="left"/>
      <w:pPr>
        <w:ind w:left="16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8"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15:restartNumberingAfterBreak="0">
    <w:nsid w:val="780073BE"/>
    <w:multiLevelType w:val="hybridMultilevel"/>
    <w:tmpl w:val="ABB6D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0"/>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19"/>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06D"/>
    <w:rsid w:val="0008306D"/>
    <w:rsid w:val="000C4BB3"/>
    <w:rsid w:val="00174FDA"/>
    <w:rsid w:val="007B5A80"/>
    <w:rsid w:val="007C6883"/>
    <w:rsid w:val="007E6D11"/>
    <w:rsid w:val="0083435B"/>
    <w:rsid w:val="00875CD1"/>
    <w:rsid w:val="008F5E45"/>
    <w:rsid w:val="009D4710"/>
    <w:rsid w:val="00BD1BB8"/>
    <w:rsid w:val="00D57EC4"/>
    <w:rsid w:val="00DA2508"/>
    <w:rsid w:val="00EF440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87965"/>
  <w15:chartTrackingRefBased/>
  <w15:docId w15:val="{D93CEBE4-886B-4F8B-AA83-1A65D977F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E45"/>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8F5E45"/>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8F5E45"/>
    <w:rPr>
      <w:sz w:val="20"/>
      <w:szCs w:val="20"/>
    </w:rPr>
  </w:style>
  <w:style w:type="character" w:customStyle="1" w:styleId="FootnoteTextChar">
    <w:name w:val="Footnote Text Char"/>
    <w:basedOn w:val="DefaultParagraphFont"/>
    <w:link w:val="FootnoteText"/>
    <w:uiPriority w:val="99"/>
    <w:semiHidden/>
    <w:rsid w:val="008F5E45"/>
    <w:rPr>
      <w:rFonts w:ascii="Calibri" w:eastAsia="Calibri" w:hAnsi="Calibri" w:cs="Times New Roman"/>
      <w:sz w:val="20"/>
      <w:lang w:val="en-US" w:bidi="ar-SA"/>
    </w:rPr>
  </w:style>
  <w:style w:type="paragraph" w:styleId="Header">
    <w:name w:val="header"/>
    <w:basedOn w:val="Normal"/>
    <w:link w:val="HeaderChar"/>
    <w:uiPriority w:val="99"/>
    <w:unhideWhenUsed/>
    <w:rsid w:val="008F5E45"/>
    <w:pPr>
      <w:tabs>
        <w:tab w:val="center" w:pos="4513"/>
        <w:tab w:val="right" w:pos="9026"/>
      </w:tabs>
    </w:pPr>
  </w:style>
  <w:style w:type="character" w:customStyle="1" w:styleId="HeaderChar">
    <w:name w:val="Header Char"/>
    <w:basedOn w:val="DefaultParagraphFont"/>
    <w:link w:val="Header"/>
    <w:uiPriority w:val="99"/>
    <w:rsid w:val="008F5E45"/>
    <w:rPr>
      <w:rFonts w:ascii="Calibri" w:eastAsia="Calibri" w:hAnsi="Calibri" w:cs="Times New Roman"/>
      <w:szCs w:val="22"/>
      <w:lang w:val="en-US" w:bidi="ar-SA"/>
    </w:rPr>
  </w:style>
  <w:style w:type="paragraph" w:styleId="Footer">
    <w:name w:val="footer"/>
    <w:basedOn w:val="Normal"/>
    <w:link w:val="FooterChar"/>
    <w:uiPriority w:val="99"/>
    <w:unhideWhenUsed/>
    <w:rsid w:val="008F5E45"/>
    <w:pPr>
      <w:tabs>
        <w:tab w:val="center" w:pos="4513"/>
        <w:tab w:val="right" w:pos="9026"/>
      </w:tabs>
    </w:pPr>
  </w:style>
  <w:style w:type="character" w:customStyle="1" w:styleId="FooterChar">
    <w:name w:val="Footer Char"/>
    <w:basedOn w:val="DefaultParagraphFont"/>
    <w:link w:val="Footer"/>
    <w:uiPriority w:val="99"/>
    <w:rsid w:val="008F5E45"/>
    <w:rPr>
      <w:rFonts w:ascii="Calibri" w:eastAsia="Calibri" w:hAnsi="Calibri" w:cs="Times New Roman"/>
      <w:szCs w:val="22"/>
      <w:lang w:val="en-US" w:bidi="ar-SA"/>
    </w:rPr>
  </w:style>
  <w:style w:type="paragraph" w:styleId="BalloonText">
    <w:name w:val="Balloon Text"/>
    <w:basedOn w:val="Normal"/>
    <w:link w:val="BalloonTextChar"/>
    <w:uiPriority w:val="99"/>
    <w:semiHidden/>
    <w:unhideWhenUsed/>
    <w:rsid w:val="008F5E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E45"/>
    <w:rPr>
      <w:rFonts w:ascii="Segoe UI" w:eastAsia="Calibri" w:hAnsi="Segoe UI" w:cs="Segoe UI"/>
      <w:sz w:val="18"/>
      <w:szCs w:val="18"/>
      <w:lang w:val="en-US" w:bidi="ar-SA"/>
    </w:rPr>
  </w:style>
  <w:style w:type="paragraph" w:styleId="ListParagraph">
    <w:name w:val="List Paragraph"/>
    <w:basedOn w:val="Normal"/>
    <w:uiPriority w:val="34"/>
    <w:qFormat/>
    <w:rsid w:val="008F5E45"/>
    <w:pPr>
      <w:ind w:left="720"/>
    </w:pPr>
  </w:style>
  <w:style w:type="character" w:styleId="FootnoteReference">
    <w:name w:val="footnote reference"/>
    <w:uiPriority w:val="99"/>
    <w:semiHidden/>
    <w:unhideWhenUsed/>
    <w:rsid w:val="008F5E45"/>
    <w:rPr>
      <w:vertAlign w:val="superscript"/>
    </w:rPr>
  </w:style>
  <w:style w:type="character" w:customStyle="1" w:styleId="BalloonTextChar1">
    <w:name w:val="Balloon Text Char1"/>
    <w:basedOn w:val="DefaultParagraphFont"/>
    <w:uiPriority w:val="99"/>
    <w:semiHidden/>
    <w:rsid w:val="008F5E45"/>
    <w:rPr>
      <w:rFonts w:ascii="Segoe UI" w:eastAsia="Calibri" w:hAnsi="Segoe UI" w:cs="Segoe UI" w:hint="default"/>
      <w:sz w:val="18"/>
      <w:szCs w:val="18"/>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843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35</Pages>
  <Words>7200</Words>
  <Characters>41042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2019-12-26T06:17:00Z</dcterms:created>
  <dcterms:modified xsi:type="dcterms:W3CDTF">2020-07-01T05:18:00Z</dcterms:modified>
</cp:coreProperties>
</file>